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E3" w:rsidRDefault="005C2EE3" w:rsidP="005C2EE3">
      <w:pPr>
        <w:tabs>
          <w:tab w:val="left" w:pos="1545"/>
          <w:tab w:val="center" w:pos="45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262626"/>
          <w:lang w:eastAsia="ar-SA"/>
        </w:rPr>
      </w:pPr>
      <w:r>
        <w:rPr>
          <w:rFonts w:ascii="Times New Roman" w:eastAsia="Times New Roman" w:hAnsi="Times New Roman" w:cs="Times New Roman"/>
          <w:b/>
          <w:color w:val="262626"/>
          <w:lang w:eastAsia="ar-SA"/>
        </w:rPr>
        <w:t>I.271.6.2025</w:t>
      </w:r>
    </w:p>
    <w:p w:rsidR="00350E49" w:rsidRPr="00EE47C2" w:rsidRDefault="0007797C" w:rsidP="0007797C">
      <w:pPr>
        <w:tabs>
          <w:tab w:val="left" w:pos="1545"/>
          <w:tab w:val="center" w:pos="453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626"/>
          <w:lang w:eastAsia="ar-SA"/>
        </w:rPr>
      </w:pPr>
      <w:r w:rsidRPr="00EE47C2">
        <w:rPr>
          <w:rFonts w:ascii="Times New Roman" w:eastAsia="Times New Roman" w:hAnsi="Times New Roman" w:cs="Times New Roman"/>
          <w:b/>
          <w:color w:val="262626"/>
          <w:lang w:eastAsia="ar-SA"/>
        </w:rPr>
        <w:t xml:space="preserve">Załącznik nr </w:t>
      </w:r>
      <w:r w:rsidR="002B42F4">
        <w:rPr>
          <w:rFonts w:ascii="Times New Roman" w:eastAsia="Times New Roman" w:hAnsi="Times New Roman" w:cs="Times New Roman"/>
          <w:b/>
          <w:color w:val="262626"/>
          <w:lang w:eastAsia="ar-SA"/>
        </w:rPr>
        <w:t>1</w:t>
      </w:r>
      <w:r w:rsidRPr="00EE47C2">
        <w:rPr>
          <w:rFonts w:ascii="Times New Roman" w:eastAsia="Times New Roman" w:hAnsi="Times New Roman" w:cs="Times New Roman"/>
          <w:b/>
          <w:color w:val="262626"/>
          <w:lang w:eastAsia="ar-SA"/>
        </w:rPr>
        <w:t xml:space="preserve"> </w:t>
      </w:r>
    </w:p>
    <w:p w:rsidR="0007797C" w:rsidRPr="00EE47C2" w:rsidRDefault="00350E49" w:rsidP="0007797C">
      <w:pPr>
        <w:tabs>
          <w:tab w:val="left" w:pos="1545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262626"/>
          <w:lang w:eastAsia="ar-SA"/>
        </w:rPr>
      </w:pPr>
      <w:r w:rsidRPr="00EE47C2">
        <w:rPr>
          <w:rFonts w:ascii="Times New Roman" w:eastAsia="Times New Roman" w:hAnsi="Times New Roman" w:cs="Times New Roman"/>
          <w:b/>
          <w:color w:val="262626"/>
          <w:lang w:eastAsia="ar-SA"/>
        </w:rPr>
        <w:tab/>
      </w:r>
      <w:r w:rsidR="0007797C" w:rsidRPr="00EE47C2">
        <w:rPr>
          <w:rFonts w:ascii="Times New Roman" w:eastAsia="Times New Roman" w:hAnsi="Times New Roman" w:cs="Times New Roman"/>
          <w:b/>
          <w:color w:val="262626"/>
          <w:lang w:eastAsia="ar-SA"/>
        </w:rPr>
        <w:tab/>
      </w:r>
    </w:p>
    <w:p w:rsidR="0007797C" w:rsidRPr="00EE47C2" w:rsidRDefault="0007797C" w:rsidP="0007797C">
      <w:pPr>
        <w:tabs>
          <w:tab w:val="left" w:pos="1545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262626"/>
          <w:lang w:eastAsia="ar-SA"/>
        </w:rPr>
      </w:pPr>
    </w:p>
    <w:p w:rsidR="00EA2A01" w:rsidRPr="00EE47C2" w:rsidRDefault="004D61F9" w:rsidP="00EA2A01">
      <w:pPr>
        <w:tabs>
          <w:tab w:val="left" w:pos="1545"/>
          <w:tab w:val="center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lang w:eastAsia="ar-SA"/>
        </w:rPr>
      </w:pPr>
      <w:r w:rsidRPr="00EE47C2">
        <w:rPr>
          <w:rFonts w:ascii="Times New Roman" w:eastAsia="Times New Roman" w:hAnsi="Times New Roman" w:cs="Times New Roman"/>
          <w:b/>
          <w:color w:val="262626"/>
          <w:lang w:eastAsia="ar-SA"/>
        </w:rPr>
        <w:t>SZCZEGÓŁOWY OPIS PRZEDMIOTU ZAMÓWIENIA</w:t>
      </w:r>
    </w:p>
    <w:p w:rsidR="00EA2A01" w:rsidRPr="00EE47C2" w:rsidRDefault="00EA2A01" w:rsidP="00EA2A01">
      <w:pPr>
        <w:rPr>
          <w:rFonts w:ascii="Times New Roman" w:hAnsi="Times New Roman" w:cs="Times New Roman"/>
          <w:b/>
          <w:bCs/>
        </w:rPr>
      </w:pPr>
    </w:p>
    <w:p w:rsidR="00EA2A01" w:rsidRPr="00EE47C2" w:rsidRDefault="00EA2A01" w:rsidP="00EA2A01">
      <w:pPr>
        <w:spacing w:after="63"/>
        <w:jc w:val="both"/>
        <w:rPr>
          <w:rFonts w:ascii="Times New Roman" w:hAnsi="Times New Roman" w:cs="Times New Roman"/>
          <w:b/>
          <w:bCs/>
        </w:rPr>
      </w:pPr>
      <w:r w:rsidRPr="00EE47C2">
        <w:rPr>
          <w:rFonts w:ascii="Times New Roman" w:hAnsi="Times New Roman" w:cs="Times New Roman"/>
          <w:b/>
          <w:bCs/>
        </w:rPr>
        <w:t>1. Przedmiot zamówienia:</w:t>
      </w:r>
    </w:p>
    <w:p w:rsidR="00EA2A01" w:rsidRPr="00EE47C2" w:rsidRDefault="00EA2A01" w:rsidP="00EA2A01">
      <w:pPr>
        <w:numPr>
          <w:ilvl w:val="0"/>
          <w:numId w:val="12"/>
        </w:numPr>
        <w:suppressAutoHyphens/>
        <w:autoSpaceDE w:val="0"/>
        <w:autoSpaceDN w:val="0"/>
        <w:spacing w:after="63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Odbiór, transport i zagospodarowanie odpadów komunalnych, powstałych i zbieranych bezpośrednio z nieruchomości, na których zamieszkują mieszkańcy, położonych w granicach administracyjnych Gminy </w:t>
      </w:r>
      <w:r w:rsidR="005C763C">
        <w:rPr>
          <w:rFonts w:ascii="Times New Roman" w:hAnsi="Times New Roman" w:cs="Times New Roman"/>
        </w:rPr>
        <w:t>Miastków Kościelny</w:t>
      </w:r>
      <w:r w:rsidRPr="00EE47C2">
        <w:rPr>
          <w:rFonts w:ascii="Times New Roman" w:hAnsi="Times New Roman" w:cs="Times New Roman"/>
        </w:rPr>
        <w:t xml:space="preserve"> oraz wyposażenie Punktu Selektywnego Zbierania Odpadów Komunalnych, w tym odbieranie, transport i zagospodarowanie odpadów komunalnych oddawanych do PSZOK przez mieszkańców gminy</w:t>
      </w:r>
      <w:r w:rsidR="00042D3B">
        <w:rPr>
          <w:rFonts w:ascii="Times New Roman" w:hAnsi="Times New Roman" w:cs="Times New Roman"/>
        </w:rPr>
        <w:t>, objazdowa zbiorka odpadów,</w:t>
      </w:r>
      <w:r w:rsidRPr="00EE47C2">
        <w:rPr>
          <w:rFonts w:ascii="Times New Roman" w:hAnsi="Times New Roman" w:cs="Times New Roman"/>
        </w:rPr>
        <w:t xml:space="preserve"> zgodnie </w:t>
      </w:r>
      <w:r w:rsidR="00283016">
        <w:rPr>
          <w:rFonts w:ascii="Times New Roman" w:hAnsi="Times New Roman" w:cs="Times New Roman"/>
        </w:rPr>
        <w:t xml:space="preserve">                            </w:t>
      </w:r>
      <w:r w:rsidRPr="00EE47C2">
        <w:rPr>
          <w:rFonts w:ascii="Times New Roman" w:hAnsi="Times New Roman" w:cs="Times New Roman"/>
        </w:rPr>
        <w:t>z poniższą tabelą:</w:t>
      </w:r>
    </w:p>
    <w:p w:rsidR="00EA2A01" w:rsidRPr="00EE47C2" w:rsidRDefault="00EA2A01" w:rsidP="00EA2A01">
      <w:pPr>
        <w:spacing w:after="63"/>
        <w:jc w:val="both"/>
        <w:rPr>
          <w:rFonts w:ascii="Times New Roman" w:hAnsi="Times New Roman" w:cs="Times New Roman"/>
        </w:rPr>
      </w:pPr>
    </w:p>
    <w:tbl>
      <w:tblPr>
        <w:tblW w:w="0" w:type="dxa"/>
        <w:tblInd w:w="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704"/>
        <w:gridCol w:w="2000"/>
        <w:gridCol w:w="1657"/>
      </w:tblGrid>
      <w:tr w:rsidR="00EA2A01" w:rsidRPr="00EE47C2" w:rsidTr="00EA2A01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b/>
                <w:sz w:val="20"/>
                <w:szCs w:val="20"/>
              </w:rPr>
              <w:t>Rodzaje odpadów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b/>
                <w:sz w:val="20"/>
                <w:szCs w:val="20"/>
              </w:rPr>
              <w:t>Sposób odbioru</w:t>
            </w:r>
          </w:p>
        </w:tc>
      </w:tr>
      <w:tr w:rsidR="00EA2A01" w:rsidRPr="00EE47C2" w:rsidTr="00EA2A01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2A01" w:rsidRPr="00EE47C2" w:rsidRDefault="00EA2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2A01" w:rsidRPr="00EE47C2" w:rsidRDefault="00EA2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b/>
                <w:sz w:val="20"/>
                <w:szCs w:val="20"/>
              </w:rPr>
              <w:t>z nieruchomości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b/>
                <w:sz w:val="20"/>
                <w:szCs w:val="20"/>
              </w:rPr>
              <w:t>PSZOK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Papier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tabs>
                <w:tab w:val="left" w:pos="812"/>
              </w:tabs>
              <w:spacing w:after="63"/>
              <w:ind w:right="-5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272E14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Szkło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272E14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Tworzywa sztuczne, odpady opakowaniowe wielomateriałowe, metal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272E14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Bioodpady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Odpady niebezpieczne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 xml:space="preserve"> Przeterminowane leki i chemikalia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Odpady niekwalifikujące się do odpadów medycznych powstałe w gospodarstwie domowym w wyniku przyjmowania produktów leczniczych w formie iniekcji i prowadzenia monitoringu poziomu substancji we krwi, w szczególności igły i strzykawki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Zużyte baterie i akumulatory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Zużyty sprzęt elektryczny i elektroniczny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Meble i inne odpady wielkogabarytowe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Odpady budowlane i rozbiórkowe (w tym papa)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Popiół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Odpady tekstyliów i odzieży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spacing w:after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C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3465DD" w:rsidRPr="003465DD" w:rsidRDefault="003465DD" w:rsidP="003465DD">
      <w:pPr>
        <w:pStyle w:val="Akapitzlist"/>
        <w:spacing w:after="63"/>
        <w:jc w:val="both"/>
        <w:rPr>
          <w:rFonts w:ascii="Times New Roman" w:hAnsi="Times New Roman" w:cs="Times New Roman"/>
        </w:rPr>
      </w:pPr>
    </w:p>
    <w:p w:rsidR="00042D3B" w:rsidRDefault="00042D3B" w:rsidP="003465DD">
      <w:pPr>
        <w:pStyle w:val="Akapitzlist"/>
        <w:numPr>
          <w:ilvl w:val="0"/>
          <w:numId w:val="12"/>
        </w:numPr>
        <w:spacing w:after="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Objazdowa zbiórka odpadów </w:t>
      </w:r>
      <w:r w:rsidR="00CF6BF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CF6BF7">
        <w:rPr>
          <w:rFonts w:ascii="Times New Roman" w:hAnsi="Times New Roman" w:cs="Times New Roman"/>
        </w:rPr>
        <w:t>2 x w roku.</w:t>
      </w:r>
    </w:p>
    <w:p w:rsidR="00EA2A01" w:rsidRDefault="003465DD" w:rsidP="003465DD">
      <w:pPr>
        <w:pStyle w:val="Akapitzlist"/>
        <w:numPr>
          <w:ilvl w:val="0"/>
          <w:numId w:val="12"/>
        </w:numPr>
        <w:spacing w:after="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Odbiór odpadów z pojemników na przystankach autobusowych zlokalizowanych wzdłuż trasy objazdu.</w:t>
      </w:r>
    </w:p>
    <w:p w:rsidR="00EA2A01" w:rsidRPr="00EE47C2" w:rsidRDefault="00EA2A01" w:rsidP="00EA2A01">
      <w:pPr>
        <w:spacing w:after="63"/>
        <w:jc w:val="both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Przy realizacji przedmiotu zamówienia zastosowanie ma ustawa z dnia 13 września 1996 r. o utrzymaniu czystości i porządku w gminach oraz uchwały Rady Gminy </w:t>
      </w:r>
      <w:r w:rsidR="00B14747">
        <w:rPr>
          <w:rFonts w:ascii="Times New Roman" w:hAnsi="Times New Roman" w:cs="Times New Roman"/>
        </w:rPr>
        <w:t>Miastków Kościelny</w:t>
      </w:r>
      <w:r w:rsidRPr="00EE47C2">
        <w:rPr>
          <w:rFonts w:ascii="Times New Roman" w:hAnsi="Times New Roman" w:cs="Times New Roman"/>
        </w:rPr>
        <w:t xml:space="preserve">, bezpośrednio związane z przedmiotem zamówienia, uchwalone w oparciu o przepisy ww. ustawy, </w:t>
      </w:r>
      <w:r w:rsidR="00F971CE">
        <w:rPr>
          <w:rFonts w:ascii="Times New Roman" w:hAnsi="Times New Roman" w:cs="Times New Roman"/>
        </w:rPr>
        <w:t xml:space="preserve">                        </w:t>
      </w:r>
      <w:r w:rsidRPr="00EE47C2">
        <w:rPr>
          <w:rFonts w:ascii="Times New Roman" w:hAnsi="Times New Roman" w:cs="Times New Roman"/>
        </w:rPr>
        <w:t>a także ustawa z dnia 14 grudnia 2012 r. o odpadach.</w:t>
      </w:r>
    </w:p>
    <w:p w:rsidR="00EA2A01" w:rsidRPr="003465DD" w:rsidRDefault="00EA2A01" w:rsidP="003465DD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47C2">
        <w:rPr>
          <w:rFonts w:ascii="Times New Roman" w:hAnsi="Times New Roman" w:cs="Times New Roman"/>
          <w:b/>
          <w:sz w:val="22"/>
          <w:szCs w:val="22"/>
        </w:rPr>
        <w:t>2. Podstawowe dane o Gminie:</w:t>
      </w:r>
    </w:p>
    <w:p w:rsidR="00EA2A01" w:rsidRPr="00EE47C2" w:rsidRDefault="005C763C" w:rsidP="00EA2A01">
      <w:pPr>
        <w:pStyle w:val="Standard"/>
        <w:widowControl/>
        <w:numPr>
          <w:ilvl w:val="0"/>
          <w:numId w:val="15"/>
        </w:numPr>
        <w:autoSpaceDE/>
        <w:autoSpaceDN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Powierzchnia Gminy Miastków Kościelny</w:t>
      </w:r>
      <w:r w:rsidR="00EA2A01" w:rsidRPr="00EE47C2">
        <w:rPr>
          <w:rFonts w:ascii="Times New Roman" w:hAnsi="Times New Roman" w:cs="Times New Roman"/>
          <w:sz w:val="22"/>
          <w:szCs w:val="22"/>
        </w:rPr>
        <w:t xml:space="preserve"> wynosi  </w:t>
      </w:r>
      <w:r>
        <w:rPr>
          <w:rFonts w:ascii="Times New Roman" w:hAnsi="Times New Roman" w:cs="Times New Roman"/>
          <w:b/>
          <w:sz w:val="22"/>
          <w:szCs w:val="22"/>
        </w:rPr>
        <w:t>8 524 ha</w:t>
      </w:r>
      <w:r w:rsidR="00EA2A01" w:rsidRPr="00EE47C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EA2A01" w:rsidRPr="00EE47C2">
        <w:rPr>
          <w:rFonts w:ascii="Times New Roman" w:hAnsi="Times New Roman" w:cs="Times New Roman"/>
          <w:sz w:val="22"/>
          <w:szCs w:val="22"/>
        </w:rPr>
        <w:t>gmina składa się z 16 sołectw.</w:t>
      </w:r>
    </w:p>
    <w:p w:rsidR="00EA2A01" w:rsidRPr="00EE47C2" w:rsidRDefault="00EA2A01" w:rsidP="00EA2A01">
      <w:pPr>
        <w:pStyle w:val="Standard"/>
        <w:widowControl/>
        <w:numPr>
          <w:ilvl w:val="0"/>
          <w:numId w:val="16"/>
        </w:numPr>
        <w:autoSpaceDN w:val="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 xml:space="preserve">Liczba mieszkańców gminy </w:t>
      </w:r>
      <w:r w:rsidR="005C763C">
        <w:rPr>
          <w:rFonts w:ascii="Times New Roman" w:hAnsi="Times New Roman" w:cs="Times New Roman"/>
          <w:sz w:val="22"/>
          <w:szCs w:val="22"/>
        </w:rPr>
        <w:t>Miastków Kościelny</w:t>
      </w:r>
      <w:r w:rsidRPr="00EE47C2">
        <w:rPr>
          <w:rFonts w:ascii="Times New Roman" w:hAnsi="Times New Roman" w:cs="Times New Roman"/>
          <w:sz w:val="22"/>
          <w:szCs w:val="22"/>
        </w:rPr>
        <w:t xml:space="preserve"> (z ewidencji ludności) wynosi</w:t>
      </w:r>
      <w:r w:rsidR="00DC6B8F" w:rsidRPr="00EE47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83016">
        <w:rPr>
          <w:rFonts w:ascii="Times New Roman" w:hAnsi="Times New Roman" w:cs="Times New Roman"/>
          <w:b/>
          <w:sz w:val="22"/>
          <w:szCs w:val="22"/>
        </w:rPr>
        <w:t>4713</w:t>
      </w:r>
      <w:r w:rsidRPr="00EE47C2">
        <w:rPr>
          <w:rFonts w:ascii="Times New Roman" w:hAnsi="Times New Roman" w:cs="Times New Roman"/>
          <w:b/>
          <w:sz w:val="22"/>
          <w:szCs w:val="22"/>
        </w:rPr>
        <w:t xml:space="preserve"> osób</w:t>
      </w:r>
      <w:r w:rsidRPr="00EE47C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A2A01" w:rsidRPr="00EE47C2" w:rsidRDefault="00EA2A01" w:rsidP="00EA2A01">
      <w:pPr>
        <w:pStyle w:val="Standard"/>
        <w:widowControl/>
        <w:numPr>
          <w:ilvl w:val="0"/>
          <w:numId w:val="16"/>
        </w:numPr>
        <w:autoSpaceDN w:val="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lastRenderedPageBreak/>
        <w:t>Szacunkowa liczba obsługiwanych mieszkańców (wg. zebranyc</w:t>
      </w:r>
      <w:r w:rsidR="00DC6B8F" w:rsidRPr="00EE47C2">
        <w:rPr>
          <w:rFonts w:ascii="Times New Roman" w:hAnsi="Times New Roman" w:cs="Times New Roman"/>
          <w:sz w:val="22"/>
          <w:szCs w:val="22"/>
        </w:rPr>
        <w:t xml:space="preserve">h deklaracji, stan na </w:t>
      </w:r>
      <w:r w:rsidR="00F971CE">
        <w:rPr>
          <w:rFonts w:ascii="Times New Roman" w:hAnsi="Times New Roman" w:cs="Times New Roman"/>
          <w:sz w:val="22"/>
          <w:szCs w:val="22"/>
        </w:rPr>
        <w:t>29</w:t>
      </w:r>
      <w:r w:rsidR="00B14747">
        <w:rPr>
          <w:rFonts w:ascii="Times New Roman" w:hAnsi="Times New Roman" w:cs="Times New Roman"/>
          <w:sz w:val="22"/>
          <w:szCs w:val="22"/>
        </w:rPr>
        <w:t>.10</w:t>
      </w:r>
      <w:r w:rsidR="00DC6B8F" w:rsidRPr="00EE47C2">
        <w:rPr>
          <w:rFonts w:ascii="Times New Roman" w:hAnsi="Times New Roman" w:cs="Times New Roman"/>
          <w:sz w:val="22"/>
          <w:szCs w:val="22"/>
        </w:rPr>
        <w:t>.202</w:t>
      </w:r>
      <w:r w:rsidR="00F971CE">
        <w:rPr>
          <w:rFonts w:ascii="Times New Roman" w:hAnsi="Times New Roman" w:cs="Times New Roman"/>
          <w:sz w:val="22"/>
          <w:szCs w:val="22"/>
        </w:rPr>
        <w:t>5</w:t>
      </w:r>
      <w:r w:rsidRPr="00EE47C2">
        <w:rPr>
          <w:rFonts w:ascii="Times New Roman" w:hAnsi="Times New Roman" w:cs="Times New Roman"/>
          <w:sz w:val="22"/>
          <w:szCs w:val="22"/>
        </w:rPr>
        <w:t>)</w:t>
      </w:r>
      <w:r w:rsidR="00DC6B8F" w:rsidRPr="00EE47C2">
        <w:rPr>
          <w:rFonts w:ascii="Times New Roman" w:hAnsi="Times New Roman" w:cs="Times New Roman"/>
          <w:sz w:val="22"/>
          <w:szCs w:val="22"/>
        </w:rPr>
        <w:t xml:space="preserve"> – </w:t>
      </w:r>
      <w:r w:rsidR="005C763C">
        <w:rPr>
          <w:rFonts w:ascii="Times New Roman" w:hAnsi="Times New Roman" w:cs="Times New Roman"/>
          <w:sz w:val="22"/>
          <w:szCs w:val="22"/>
        </w:rPr>
        <w:t>42</w:t>
      </w:r>
      <w:r w:rsidR="001B1ACD">
        <w:rPr>
          <w:rFonts w:ascii="Times New Roman" w:hAnsi="Times New Roman" w:cs="Times New Roman"/>
          <w:sz w:val="22"/>
          <w:szCs w:val="22"/>
        </w:rPr>
        <w:t>01</w:t>
      </w:r>
      <w:r w:rsidR="005C763C">
        <w:rPr>
          <w:rFonts w:ascii="Times New Roman" w:hAnsi="Times New Roman" w:cs="Times New Roman"/>
          <w:sz w:val="22"/>
          <w:szCs w:val="22"/>
        </w:rPr>
        <w:t xml:space="preserve"> osoby</w:t>
      </w:r>
      <w:r w:rsidR="00DC6B8F" w:rsidRPr="00EE47C2">
        <w:rPr>
          <w:rFonts w:ascii="Times New Roman" w:hAnsi="Times New Roman" w:cs="Times New Roman"/>
          <w:sz w:val="22"/>
          <w:szCs w:val="22"/>
        </w:rPr>
        <w:t xml:space="preserve">, co stanowi około </w:t>
      </w:r>
      <w:r w:rsidR="005C763C">
        <w:rPr>
          <w:rFonts w:ascii="Times New Roman" w:hAnsi="Times New Roman" w:cs="Times New Roman"/>
          <w:sz w:val="22"/>
          <w:szCs w:val="22"/>
        </w:rPr>
        <w:t>1</w:t>
      </w:r>
      <w:r w:rsidR="00F971CE">
        <w:rPr>
          <w:rFonts w:ascii="Times New Roman" w:hAnsi="Times New Roman" w:cs="Times New Roman"/>
          <w:sz w:val="22"/>
          <w:szCs w:val="22"/>
        </w:rPr>
        <w:t>439</w:t>
      </w:r>
      <w:r w:rsidRPr="00EE47C2">
        <w:rPr>
          <w:rFonts w:ascii="Times New Roman" w:hAnsi="Times New Roman" w:cs="Times New Roman"/>
          <w:sz w:val="22"/>
          <w:szCs w:val="22"/>
        </w:rPr>
        <w:t xml:space="preserve"> gospodarstw</w:t>
      </w:r>
      <w:r w:rsidR="005C763C">
        <w:rPr>
          <w:rFonts w:ascii="Times New Roman" w:hAnsi="Times New Roman" w:cs="Times New Roman"/>
          <w:sz w:val="22"/>
          <w:szCs w:val="22"/>
        </w:rPr>
        <w:t>a domowe</w:t>
      </w:r>
      <w:r w:rsidRPr="00EE47C2">
        <w:rPr>
          <w:rFonts w:ascii="Times New Roman" w:hAnsi="Times New Roman" w:cs="Times New Roman"/>
          <w:sz w:val="22"/>
          <w:szCs w:val="22"/>
        </w:rPr>
        <w:t>.</w:t>
      </w:r>
    </w:p>
    <w:p w:rsidR="00EA2A01" w:rsidRPr="00EE47C2" w:rsidRDefault="00EA2A01" w:rsidP="00EA2A0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C6B8F" w:rsidRPr="00EE47C2" w:rsidRDefault="00DC6B8F" w:rsidP="00DC6B8F">
      <w:pPr>
        <w:widowControl w:val="0"/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36"/>
        <w:rPr>
          <w:rFonts w:ascii="Times New Roman" w:eastAsia="Times New Roman" w:hAnsi="Times New Roman" w:cs="Times New Roman"/>
          <w:color w:val="000000"/>
          <w:lang w:eastAsia="pl-PL"/>
        </w:rPr>
      </w:pP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>Szacunkowa ilość odpadów podana w Mg:</w:t>
      </w:r>
    </w:p>
    <w:p w:rsidR="00DC6B8F" w:rsidRPr="00EE47C2" w:rsidRDefault="00DC6B8F" w:rsidP="00DC6B8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C6B8F" w:rsidRPr="00EE47C2" w:rsidRDefault="00DC6B8F" w:rsidP="00DC6B8F">
      <w:pPr>
        <w:widowControl w:val="0"/>
        <w:numPr>
          <w:ilvl w:val="1"/>
          <w:numId w:val="1"/>
        </w:numPr>
        <w:tabs>
          <w:tab w:val="left" w:pos="988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987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 xml:space="preserve">Zmieszane odpady komunalne – </w:t>
      </w:r>
      <w:r w:rsidR="00283016">
        <w:rPr>
          <w:rFonts w:ascii="Times New Roman" w:eastAsia="Times New Roman" w:hAnsi="Times New Roman" w:cs="Times New Roman"/>
          <w:color w:val="000000"/>
          <w:lang w:eastAsia="pl-PL"/>
        </w:rPr>
        <w:t>293,58</w:t>
      </w:r>
      <w:r w:rsidRPr="00CF6BF7">
        <w:rPr>
          <w:rFonts w:ascii="Times New Roman" w:eastAsia="Times New Roman" w:hAnsi="Times New Roman" w:cs="Times New Roman"/>
          <w:bCs/>
          <w:color w:val="000000"/>
          <w:spacing w:val="-13"/>
          <w:lang w:eastAsia="pl-PL"/>
        </w:rPr>
        <w:t xml:space="preserve"> </w:t>
      </w:r>
      <w:r w:rsidRPr="00CF6BF7">
        <w:rPr>
          <w:rFonts w:ascii="Times New Roman" w:eastAsia="Times New Roman" w:hAnsi="Times New Roman" w:cs="Times New Roman"/>
          <w:bCs/>
          <w:color w:val="000000"/>
          <w:lang w:eastAsia="pl-PL"/>
        </w:rPr>
        <w:t>Mg</w:t>
      </w:r>
    </w:p>
    <w:p w:rsidR="00DC6B8F" w:rsidRPr="00EE47C2" w:rsidRDefault="00DC6B8F" w:rsidP="00DC6B8F">
      <w:pPr>
        <w:widowControl w:val="0"/>
        <w:numPr>
          <w:ilvl w:val="1"/>
          <w:numId w:val="1"/>
        </w:numPr>
        <w:tabs>
          <w:tab w:val="left" w:pos="988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987" w:hanging="284"/>
        <w:rPr>
          <w:rFonts w:ascii="Times New Roman" w:eastAsia="Times New Roman" w:hAnsi="Times New Roman" w:cs="Times New Roman"/>
          <w:lang w:eastAsia="pl-PL"/>
        </w:rPr>
      </w:pPr>
      <w:r w:rsidRPr="00EE47C2">
        <w:rPr>
          <w:rFonts w:ascii="Times New Roman" w:eastAsia="Times New Roman" w:hAnsi="Times New Roman" w:cs="Times New Roman"/>
          <w:lang w:eastAsia="pl-PL"/>
        </w:rPr>
        <w:t xml:space="preserve">Odpady zebrane selektywnie z </w:t>
      </w:r>
      <w:r w:rsidR="003465DD">
        <w:rPr>
          <w:rFonts w:ascii="Times New Roman" w:eastAsia="Times New Roman" w:hAnsi="Times New Roman" w:cs="Times New Roman"/>
          <w:lang w:eastAsia="pl-PL"/>
        </w:rPr>
        <w:t xml:space="preserve">podziałem na frakcje </w:t>
      </w:r>
    </w:p>
    <w:p w:rsidR="00DC6B8F" w:rsidRPr="00EE47C2" w:rsidRDefault="00DC6B8F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>Papier i tekturę</w:t>
      </w:r>
      <w:r w:rsidR="005B3F13">
        <w:rPr>
          <w:rFonts w:ascii="Times New Roman" w:eastAsia="Times New Roman" w:hAnsi="Times New Roman" w:cs="Times New Roman"/>
          <w:color w:val="000000"/>
          <w:lang w:eastAsia="pl-PL"/>
        </w:rPr>
        <w:t xml:space="preserve"> –</w:t>
      </w: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83016">
        <w:rPr>
          <w:rFonts w:ascii="Times New Roman" w:eastAsia="Times New Roman" w:hAnsi="Times New Roman" w:cs="Times New Roman"/>
          <w:color w:val="000000"/>
          <w:lang w:eastAsia="pl-PL"/>
        </w:rPr>
        <w:t>69,70</w:t>
      </w:r>
      <w:r w:rsidRPr="00EE47C2">
        <w:rPr>
          <w:rFonts w:ascii="Times New Roman" w:eastAsia="Times New Roman" w:hAnsi="Times New Roman" w:cs="Times New Roman"/>
          <w:color w:val="000000"/>
          <w:spacing w:val="-7"/>
          <w:lang w:eastAsia="pl-PL"/>
        </w:rPr>
        <w:t xml:space="preserve"> </w:t>
      </w: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>Mg</w:t>
      </w:r>
    </w:p>
    <w:p w:rsidR="00DC6B8F" w:rsidRPr="00EE47C2" w:rsidRDefault="00DC6B8F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>Tworzywa sztuczne, opakowania wielomateriałowe, metale</w:t>
      </w:r>
      <w:r w:rsidR="001B1ACD">
        <w:rPr>
          <w:rFonts w:ascii="Times New Roman" w:eastAsia="Times New Roman" w:hAnsi="Times New Roman" w:cs="Times New Roman"/>
          <w:color w:val="000000"/>
          <w:lang w:eastAsia="pl-PL"/>
        </w:rPr>
        <w:t xml:space="preserve"> –</w:t>
      </w: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B1ACD">
        <w:rPr>
          <w:rFonts w:ascii="Times New Roman" w:eastAsia="Times New Roman" w:hAnsi="Times New Roman" w:cs="Times New Roman"/>
          <w:color w:val="000000"/>
          <w:lang w:eastAsia="pl-PL"/>
        </w:rPr>
        <w:t>144,34</w:t>
      </w:r>
      <w:r w:rsidRPr="00EE47C2">
        <w:rPr>
          <w:rFonts w:ascii="Times New Roman" w:eastAsia="Times New Roman" w:hAnsi="Times New Roman" w:cs="Times New Roman"/>
          <w:color w:val="000000"/>
          <w:spacing w:val="-12"/>
          <w:lang w:eastAsia="pl-PL"/>
        </w:rPr>
        <w:t xml:space="preserve"> </w:t>
      </w: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>Mg</w:t>
      </w:r>
    </w:p>
    <w:p w:rsidR="00DC6B8F" w:rsidRPr="00EE47C2" w:rsidRDefault="003465DD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Szkło i opakowania szklane – </w:t>
      </w:r>
      <w:r w:rsidR="005B3F13">
        <w:rPr>
          <w:rFonts w:ascii="Times New Roman" w:eastAsia="Times New Roman" w:hAnsi="Times New Roman" w:cs="Times New Roman"/>
          <w:color w:val="000000"/>
          <w:lang w:eastAsia="pl-PL"/>
        </w:rPr>
        <w:t>99,06</w:t>
      </w:r>
      <w:r w:rsidR="00DC6B8F" w:rsidRPr="00EE47C2">
        <w:rPr>
          <w:rFonts w:ascii="Times New Roman" w:eastAsia="Times New Roman" w:hAnsi="Times New Roman" w:cs="Times New Roman"/>
          <w:color w:val="000000"/>
          <w:spacing w:val="-9"/>
          <w:lang w:eastAsia="pl-PL"/>
        </w:rPr>
        <w:t xml:space="preserve"> </w:t>
      </w:r>
      <w:r w:rsidR="00DC6B8F" w:rsidRPr="00EE47C2">
        <w:rPr>
          <w:rFonts w:ascii="Times New Roman" w:eastAsia="Times New Roman" w:hAnsi="Times New Roman" w:cs="Times New Roman"/>
          <w:color w:val="000000"/>
          <w:lang w:eastAsia="pl-PL"/>
        </w:rPr>
        <w:t>Mg</w:t>
      </w:r>
    </w:p>
    <w:p w:rsidR="00DC6B8F" w:rsidRDefault="00CF6BF7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Odpady biodegradowalne – </w:t>
      </w:r>
      <w:r w:rsidR="005B3F13">
        <w:rPr>
          <w:rFonts w:ascii="Times New Roman" w:eastAsia="Times New Roman" w:hAnsi="Times New Roman" w:cs="Times New Roman"/>
          <w:color w:val="000000"/>
          <w:lang w:eastAsia="pl-PL"/>
        </w:rPr>
        <w:t>25,94</w:t>
      </w:r>
      <w:r w:rsidR="00DC6B8F" w:rsidRPr="00EE47C2">
        <w:rPr>
          <w:rFonts w:ascii="Times New Roman" w:eastAsia="Times New Roman" w:hAnsi="Times New Roman" w:cs="Times New Roman"/>
          <w:color w:val="000000"/>
          <w:lang w:eastAsia="pl-PL"/>
        </w:rPr>
        <w:t xml:space="preserve"> Mg</w:t>
      </w:r>
    </w:p>
    <w:p w:rsidR="000D2EED" w:rsidRDefault="000D2EED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inne odpady nieulegające biodegradacji – 38,70 Mg</w:t>
      </w:r>
    </w:p>
    <w:p w:rsidR="00CF6BF7" w:rsidRPr="00EE47C2" w:rsidRDefault="00CF6BF7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inne odbierane w sposób selektywny – </w:t>
      </w:r>
      <w:r w:rsidR="000D2EED">
        <w:rPr>
          <w:rFonts w:ascii="Times New Roman" w:eastAsia="Times New Roman" w:hAnsi="Times New Roman" w:cs="Times New Roman"/>
          <w:color w:val="000000"/>
          <w:lang w:eastAsia="pl-PL"/>
        </w:rPr>
        <w:t xml:space="preserve">36,26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Mg</w:t>
      </w:r>
    </w:p>
    <w:p w:rsidR="00DC6B8F" w:rsidRPr="00EE47C2" w:rsidRDefault="00DC6B8F" w:rsidP="00DC6B8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C6B8F" w:rsidRPr="00EE47C2" w:rsidRDefault="00DC6B8F" w:rsidP="00DC6B8F">
      <w:pPr>
        <w:widowControl w:val="0"/>
        <w:numPr>
          <w:ilvl w:val="1"/>
          <w:numId w:val="1"/>
        </w:numPr>
        <w:tabs>
          <w:tab w:val="left" w:pos="988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987" w:right="335" w:hanging="284"/>
        <w:rPr>
          <w:rFonts w:ascii="Times New Roman" w:eastAsia="Times New Roman" w:hAnsi="Times New Roman" w:cs="Times New Roman"/>
          <w:lang w:eastAsia="pl-PL"/>
        </w:rPr>
      </w:pPr>
      <w:r w:rsidRPr="00EE47C2">
        <w:rPr>
          <w:rFonts w:ascii="Times New Roman" w:eastAsia="Times New Roman" w:hAnsi="Times New Roman" w:cs="Times New Roman"/>
          <w:lang w:eastAsia="pl-PL"/>
        </w:rPr>
        <w:t xml:space="preserve">Odpady zgromadzone w PSZOKU, miejscu </w:t>
      </w:r>
      <w:r w:rsidR="002B5B6A">
        <w:rPr>
          <w:rFonts w:ascii="Times New Roman" w:eastAsia="Times New Roman" w:hAnsi="Times New Roman" w:cs="Times New Roman"/>
          <w:lang w:eastAsia="pl-PL"/>
        </w:rPr>
        <w:t xml:space="preserve">wskazanym przez zamawiającego – </w:t>
      </w:r>
      <w:r w:rsidRPr="00EE47C2">
        <w:rPr>
          <w:rFonts w:ascii="Times New Roman" w:eastAsia="Times New Roman" w:hAnsi="Times New Roman" w:cs="Times New Roman"/>
          <w:lang w:eastAsia="pl-PL"/>
        </w:rPr>
        <w:t xml:space="preserve">zgodnie z wyznaczonym harmonogramem – </w:t>
      </w:r>
    </w:p>
    <w:p w:rsidR="00DC6B8F" w:rsidRPr="00EE47C2" w:rsidRDefault="00DC6B8F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 w:cs="Times New Roman"/>
          <w:lang w:eastAsia="pl-PL"/>
        </w:rPr>
      </w:pPr>
      <w:r w:rsidRPr="00EE47C2">
        <w:rPr>
          <w:rFonts w:ascii="Times New Roman" w:eastAsia="Times New Roman" w:hAnsi="Times New Roman" w:cs="Times New Roman"/>
          <w:lang w:eastAsia="pl-PL"/>
        </w:rPr>
        <w:t xml:space="preserve">meble i </w:t>
      </w:r>
      <w:r w:rsidR="005C763C">
        <w:rPr>
          <w:rFonts w:ascii="Times New Roman" w:eastAsia="Times New Roman" w:hAnsi="Times New Roman" w:cs="Times New Roman"/>
          <w:lang w:eastAsia="pl-PL"/>
        </w:rPr>
        <w:t xml:space="preserve">inne odpady wielkogabarytowe </w:t>
      </w:r>
      <w:r w:rsidR="005B3F13">
        <w:rPr>
          <w:rFonts w:ascii="Times New Roman" w:eastAsia="Times New Roman" w:hAnsi="Times New Roman" w:cs="Times New Roman"/>
          <w:lang w:eastAsia="pl-PL"/>
        </w:rPr>
        <w:t>–</w:t>
      </w:r>
      <w:r w:rsidR="00D439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3C1CF2">
        <w:rPr>
          <w:rFonts w:ascii="Times New Roman" w:eastAsia="Times New Roman" w:hAnsi="Times New Roman" w:cs="Times New Roman"/>
          <w:lang w:eastAsia="pl-PL"/>
        </w:rPr>
        <w:t>96,10</w:t>
      </w:r>
      <w:r w:rsidRPr="00EE47C2">
        <w:rPr>
          <w:rFonts w:ascii="Times New Roman" w:eastAsia="Times New Roman" w:hAnsi="Times New Roman" w:cs="Times New Roman"/>
          <w:spacing w:val="48"/>
          <w:lang w:eastAsia="pl-PL"/>
        </w:rPr>
        <w:t xml:space="preserve"> </w:t>
      </w:r>
      <w:r w:rsidRPr="00EE47C2">
        <w:rPr>
          <w:rFonts w:ascii="Times New Roman" w:eastAsia="Times New Roman" w:hAnsi="Times New Roman" w:cs="Times New Roman"/>
          <w:lang w:eastAsia="pl-PL"/>
        </w:rPr>
        <w:t>Mg,</w:t>
      </w:r>
    </w:p>
    <w:p w:rsidR="00DC6B8F" w:rsidRPr="00EE47C2" w:rsidRDefault="00DC6B8F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1412" w:hanging="425"/>
        <w:rPr>
          <w:rFonts w:ascii="Times New Roman" w:eastAsia="Times New Roman" w:hAnsi="Times New Roman" w:cs="Times New Roman"/>
          <w:color w:val="000000"/>
          <w:lang w:eastAsia="pl-PL"/>
        </w:rPr>
      </w:pP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>odp</w:t>
      </w:r>
      <w:r w:rsidR="005C763C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="00361B1A">
        <w:rPr>
          <w:rFonts w:ascii="Times New Roman" w:eastAsia="Times New Roman" w:hAnsi="Times New Roman" w:cs="Times New Roman"/>
          <w:color w:val="000000"/>
          <w:lang w:eastAsia="pl-PL"/>
        </w:rPr>
        <w:t xml:space="preserve">dy budowlane i rozbiórkowe – </w:t>
      </w:r>
      <w:r w:rsidR="00C92A24">
        <w:rPr>
          <w:rFonts w:ascii="Times New Roman" w:eastAsia="Times New Roman" w:hAnsi="Times New Roman" w:cs="Times New Roman"/>
          <w:color w:val="000000"/>
          <w:lang w:eastAsia="pl-PL"/>
        </w:rPr>
        <w:t>117,70</w:t>
      </w:r>
      <w:r w:rsidRPr="00EE47C2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 xml:space="preserve"> </w:t>
      </w: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>Mg,</w:t>
      </w:r>
    </w:p>
    <w:p w:rsidR="00DC6B8F" w:rsidRPr="00EE47C2" w:rsidRDefault="00D4392D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1412" w:hanging="425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zużyte</w:t>
      </w:r>
      <w:r w:rsidR="00DC6B8F" w:rsidRPr="00EE47C2">
        <w:rPr>
          <w:rFonts w:ascii="Times New Roman" w:eastAsia="Times New Roman" w:hAnsi="Times New Roman" w:cs="Times New Roman"/>
          <w:color w:val="000000"/>
          <w:lang w:eastAsia="pl-PL"/>
        </w:rPr>
        <w:t xml:space="preserve"> urządzenia elektryczne i elektroniczne w tym zawierające substancje niebezpieczne – </w:t>
      </w:r>
      <w:r w:rsidR="009125D4">
        <w:rPr>
          <w:rFonts w:ascii="Times New Roman" w:eastAsia="Times New Roman" w:hAnsi="Times New Roman" w:cs="Times New Roman"/>
          <w:color w:val="000000"/>
          <w:lang w:eastAsia="pl-PL"/>
        </w:rPr>
        <w:t>23,82</w:t>
      </w:r>
      <w:r w:rsidR="00DC6B8F" w:rsidRPr="00EE47C2">
        <w:rPr>
          <w:rFonts w:ascii="Times New Roman" w:eastAsia="Times New Roman" w:hAnsi="Times New Roman" w:cs="Times New Roman"/>
          <w:color w:val="000000"/>
          <w:spacing w:val="-15"/>
          <w:lang w:eastAsia="pl-PL"/>
        </w:rPr>
        <w:t xml:space="preserve"> </w:t>
      </w:r>
      <w:r w:rsidR="00DC6B8F" w:rsidRPr="00EE47C2">
        <w:rPr>
          <w:rFonts w:ascii="Times New Roman" w:eastAsia="Times New Roman" w:hAnsi="Times New Roman" w:cs="Times New Roman"/>
          <w:color w:val="000000"/>
          <w:lang w:eastAsia="pl-PL"/>
        </w:rPr>
        <w:t>Mg</w:t>
      </w:r>
    </w:p>
    <w:p w:rsidR="00DC6B8F" w:rsidRPr="00EE47C2" w:rsidRDefault="00361B1A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1412" w:hanging="425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opony – </w:t>
      </w:r>
      <w:r w:rsidR="00732916">
        <w:rPr>
          <w:rFonts w:ascii="Times New Roman" w:eastAsia="Times New Roman" w:hAnsi="Times New Roman" w:cs="Times New Roman"/>
          <w:color w:val="000000"/>
          <w:lang w:eastAsia="pl-PL"/>
        </w:rPr>
        <w:t>33,44</w:t>
      </w:r>
      <w:r w:rsidR="00DC6B8F" w:rsidRPr="00EE47C2">
        <w:rPr>
          <w:rFonts w:ascii="Times New Roman" w:eastAsia="Times New Roman" w:hAnsi="Times New Roman" w:cs="Times New Roman"/>
          <w:color w:val="000000"/>
          <w:spacing w:val="-7"/>
          <w:lang w:eastAsia="pl-PL"/>
        </w:rPr>
        <w:t xml:space="preserve"> </w:t>
      </w:r>
      <w:r w:rsidR="00DC6B8F" w:rsidRPr="00EE47C2">
        <w:rPr>
          <w:rFonts w:ascii="Times New Roman" w:eastAsia="Times New Roman" w:hAnsi="Times New Roman" w:cs="Times New Roman"/>
          <w:color w:val="000000"/>
          <w:lang w:eastAsia="pl-PL"/>
        </w:rPr>
        <w:t>Mg,</w:t>
      </w:r>
    </w:p>
    <w:p w:rsidR="00DC6B8F" w:rsidRPr="00EE47C2" w:rsidRDefault="00DC6B8F" w:rsidP="00DC6B8F">
      <w:pPr>
        <w:widowControl w:val="0"/>
        <w:numPr>
          <w:ilvl w:val="2"/>
          <w:numId w:val="1"/>
        </w:numPr>
        <w:tabs>
          <w:tab w:val="left" w:pos="1414"/>
        </w:tabs>
        <w:suppressAutoHyphens/>
        <w:kinsoku w:val="0"/>
        <w:overflowPunct w:val="0"/>
        <w:autoSpaceDE w:val="0"/>
        <w:autoSpaceDN w:val="0"/>
        <w:adjustRightInd w:val="0"/>
        <w:spacing w:before="30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>popiół i żużle z palenisk</w:t>
      </w:r>
      <w:r w:rsidRPr="00EE47C2">
        <w:rPr>
          <w:rFonts w:ascii="Times New Roman" w:eastAsia="Times New Roman" w:hAnsi="Times New Roman" w:cs="Times New Roman"/>
          <w:color w:val="000000"/>
          <w:spacing w:val="-5"/>
          <w:lang w:eastAsia="pl-PL"/>
        </w:rPr>
        <w:t xml:space="preserve"> </w:t>
      </w:r>
      <w:r w:rsidR="005C763C">
        <w:rPr>
          <w:rFonts w:ascii="Times New Roman" w:eastAsia="Times New Roman" w:hAnsi="Times New Roman" w:cs="Times New Roman"/>
          <w:color w:val="000000"/>
          <w:lang w:eastAsia="pl-PL"/>
        </w:rPr>
        <w:t xml:space="preserve">domowych – </w:t>
      </w:r>
      <w:r w:rsidR="00247BC4">
        <w:rPr>
          <w:rFonts w:ascii="Times New Roman" w:eastAsia="Times New Roman" w:hAnsi="Times New Roman" w:cs="Times New Roman"/>
          <w:color w:val="000000"/>
          <w:lang w:eastAsia="pl-PL"/>
        </w:rPr>
        <w:t>8,18</w:t>
      </w:r>
      <w:r w:rsidRPr="00EE47C2">
        <w:rPr>
          <w:rFonts w:ascii="Times New Roman" w:eastAsia="Times New Roman" w:hAnsi="Times New Roman" w:cs="Times New Roman"/>
          <w:color w:val="000000"/>
          <w:lang w:eastAsia="pl-PL"/>
        </w:rPr>
        <w:t xml:space="preserve"> Mg</w:t>
      </w:r>
    </w:p>
    <w:p w:rsidR="00DC6B8F" w:rsidRPr="00EE47C2" w:rsidRDefault="00DC6B8F" w:rsidP="00EA2A0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A2A01" w:rsidRPr="00EE47C2" w:rsidRDefault="00EA2A01" w:rsidP="00DC6B8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Szacunkowa ilość odpadów przewidywana do odebrania i zagospodarowania w okresie obowiązywania umowy, określona przez Zamawiającego w oparciu o sprawozdania przekazane przez przedsiębiorcę odbierającego odpady komunaln</w:t>
      </w:r>
      <w:r w:rsidR="00DC6B8F" w:rsidRPr="00EE47C2">
        <w:rPr>
          <w:rFonts w:ascii="Times New Roman" w:hAnsi="Times New Roman" w:cs="Times New Roman"/>
          <w:sz w:val="22"/>
          <w:szCs w:val="22"/>
        </w:rPr>
        <w:t xml:space="preserve">e na terenie Gminy </w:t>
      </w:r>
      <w:r w:rsidR="005C763C">
        <w:rPr>
          <w:rFonts w:ascii="Times New Roman" w:hAnsi="Times New Roman" w:cs="Times New Roman"/>
          <w:sz w:val="22"/>
          <w:szCs w:val="22"/>
        </w:rPr>
        <w:t>Miastków Kościelny</w:t>
      </w:r>
      <w:r w:rsidR="00DC6B8F" w:rsidRPr="00EE47C2">
        <w:rPr>
          <w:rFonts w:ascii="Times New Roman" w:hAnsi="Times New Roman" w:cs="Times New Roman"/>
          <w:sz w:val="22"/>
          <w:szCs w:val="22"/>
        </w:rPr>
        <w:t xml:space="preserve"> w </w:t>
      </w:r>
      <w:r w:rsidR="005B3F13">
        <w:rPr>
          <w:rFonts w:ascii="Times New Roman" w:hAnsi="Times New Roman" w:cs="Times New Roman"/>
          <w:sz w:val="22"/>
          <w:szCs w:val="22"/>
        </w:rPr>
        <w:t xml:space="preserve">2024 </w:t>
      </w:r>
      <w:r w:rsidR="00DC6B8F" w:rsidRPr="00EE47C2">
        <w:rPr>
          <w:rFonts w:ascii="Times New Roman" w:hAnsi="Times New Roman" w:cs="Times New Roman"/>
          <w:sz w:val="22"/>
          <w:szCs w:val="22"/>
        </w:rPr>
        <w:t>roku.</w:t>
      </w:r>
      <w:r w:rsidRPr="00EE47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C6B8F" w:rsidRPr="00EE47C2" w:rsidRDefault="00DC6B8F" w:rsidP="00DC6B8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A7F1E" w:rsidRDefault="001A7F1E" w:rsidP="00EE47C2">
      <w:pPr>
        <w:jc w:val="both"/>
        <w:rPr>
          <w:rFonts w:ascii="Times New Roman" w:hAnsi="Times New Roman" w:cs="Times New Roman"/>
          <w:b/>
          <w:bCs/>
        </w:rPr>
      </w:pPr>
      <w:r w:rsidRPr="001A7F1E">
        <w:rPr>
          <w:rFonts w:ascii="Times New Roman" w:hAnsi="Times New Roman" w:cs="Times New Roman"/>
          <w:b/>
          <w:bCs/>
        </w:rPr>
        <w:t>Zamawiający wymaga, aby przez cały okres realizacji umowy Wykonawca zapewnił odpowiedni udział pojazdów napędzanych paliwami alternatywnymi tak, aby udział pojazdów wykorzystywanych do realizacji niniejszego zamówienia był zgodny z wymogami określonymi w art. 68a ust. 1 ustawy z dnia 11 stycznia 2018 roku o elektromobilności i paliwach alternatywnych (t.j. Dz.U. 2024 r., poz. 1289 ze zm.). Zamawiający wymaga aby udział pojazdów kategorii N2 i N3 (ciężarowe o DMC powyżej 3,5 t) napędzanych paliwami alternatywnymi w całkowitej liczbie pojazdów tych kategorii objętych zamówieniem wynosił co najmniej 9 %. Wykonawca zobowiązany będzie do dnia 31.01.2026 r. do złożenia oświadczenia i zadeklarowania jakimi pojazdami będzie realizował usługę.</w:t>
      </w:r>
    </w:p>
    <w:p w:rsidR="00EA2A01" w:rsidRPr="00EE47C2" w:rsidRDefault="00EA2A01" w:rsidP="00EE47C2">
      <w:pPr>
        <w:jc w:val="both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  <w:b/>
          <w:bCs/>
        </w:rPr>
        <w:t>3. Termin wykonania zamówienia</w:t>
      </w:r>
      <w:r w:rsidRPr="00EE47C2">
        <w:rPr>
          <w:rFonts w:ascii="Times New Roman" w:hAnsi="Times New Roman" w:cs="Times New Roman"/>
        </w:rPr>
        <w:t xml:space="preserve">: </w:t>
      </w:r>
      <w:r w:rsidR="00DC6B8F" w:rsidRPr="00EE47C2">
        <w:rPr>
          <w:rFonts w:ascii="Times New Roman" w:hAnsi="Times New Roman" w:cs="Times New Roman"/>
          <w:b/>
          <w:bCs/>
          <w:u w:val="single"/>
        </w:rPr>
        <w:t>od dnia 01.01.202</w:t>
      </w:r>
      <w:r w:rsidR="005B3F13">
        <w:rPr>
          <w:rFonts w:ascii="Times New Roman" w:hAnsi="Times New Roman" w:cs="Times New Roman"/>
          <w:b/>
          <w:bCs/>
          <w:u w:val="single"/>
        </w:rPr>
        <w:t>6</w:t>
      </w:r>
      <w:r w:rsidR="00DC6B8F" w:rsidRPr="00EE47C2">
        <w:rPr>
          <w:rFonts w:ascii="Times New Roman" w:hAnsi="Times New Roman" w:cs="Times New Roman"/>
          <w:b/>
          <w:bCs/>
          <w:u w:val="single"/>
        </w:rPr>
        <w:t xml:space="preserve"> r. – do dnia 31.12.202</w:t>
      </w:r>
      <w:r w:rsidR="00A40CB6">
        <w:rPr>
          <w:rFonts w:ascii="Times New Roman" w:hAnsi="Times New Roman" w:cs="Times New Roman"/>
          <w:b/>
          <w:bCs/>
          <w:u w:val="single"/>
        </w:rPr>
        <w:t>7</w:t>
      </w:r>
      <w:bookmarkStart w:id="0" w:name="_GoBack"/>
      <w:bookmarkEnd w:id="0"/>
      <w:r w:rsidRPr="00EE47C2">
        <w:rPr>
          <w:rFonts w:ascii="Times New Roman" w:hAnsi="Times New Roman" w:cs="Times New Roman"/>
          <w:b/>
          <w:bCs/>
          <w:u w:val="single"/>
        </w:rPr>
        <w:t xml:space="preserve"> r</w:t>
      </w:r>
      <w:r w:rsidRPr="00EE47C2">
        <w:rPr>
          <w:rFonts w:ascii="Times New Roman" w:hAnsi="Times New Roman" w:cs="Times New Roman"/>
          <w:b/>
          <w:bCs/>
        </w:rPr>
        <w:t>.</w:t>
      </w:r>
    </w:p>
    <w:p w:rsidR="00EA2A01" w:rsidRPr="00EE47C2" w:rsidRDefault="00EA2A01" w:rsidP="00EA2A0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47C2">
        <w:rPr>
          <w:rFonts w:ascii="Times New Roman" w:hAnsi="Times New Roman" w:cs="Times New Roman"/>
          <w:b/>
          <w:sz w:val="22"/>
          <w:szCs w:val="22"/>
        </w:rPr>
        <w:t xml:space="preserve">4. System odbioru odpadów komunalnych z terenu gminy </w:t>
      </w:r>
      <w:r w:rsidR="005C763C">
        <w:rPr>
          <w:rFonts w:ascii="Times New Roman" w:hAnsi="Times New Roman" w:cs="Times New Roman"/>
          <w:b/>
          <w:sz w:val="22"/>
          <w:szCs w:val="22"/>
        </w:rPr>
        <w:t>Miastków Kościelny</w:t>
      </w:r>
      <w:r w:rsidRPr="00EE47C2">
        <w:rPr>
          <w:rFonts w:ascii="Times New Roman" w:hAnsi="Times New Roman" w:cs="Times New Roman"/>
          <w:b/>
          <w:sz w:val="22"/>
          <w:szCs w:val="22"/>
        </w:rPr>
        <w:t>:</w:t>
      </w:r>
    </w:p>
    <w:p w:rsidR="00EA2A01" w:rsidRPr="00EE47C2" w:rsidRDefault="00EA2A01" w:rsidP="00EA2A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EA2A01" w:rsidRPr="00EE47C2" w:rsidRDefault="00EA2A01" w:rsidP="00EA2A01">
      <w:pPr>
        <w:pStyle w:val="Standard"/>
        <w:widowControl/>
        <w:numPr>
          <w:ilvl w:val="0"/>
          <w:numId w:val="17"/>
        </w:numPr>
        <w:tabs>
          <w:tab w:val="left" w:pos="0"/>
        </w:tabs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Odbiór i zagospodarowanie odpadów obejmuje tylko nieruchomości zamieszkałe.</w:t>
      </w:r>
    </w:p>
    <w:p w:rsidR="00EA2A01" w:rsidRPr="00EE47C2" w:rsidRDefault="00EA2A01" w:rsidP="00EA2A01">
      <w:pPr>
        <w:pStyle w:val="Standard"/>
        <w:widowControl/>
        <w:numPr>
          <w:ilvl w:val="0"/>
          <w:numId w:val="17"/>
        </w:numPr>
        <w:tabs>
          <w:tab w:val="left" w:pos="0"/>
        </w:tabs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Odpady segregowane będą gromadzone przez</w:t>
      </w:r>
      <w:r w:rsidR="005C763C">
        <w:rPr>
          <w:rFonts w:ascii="Times New Roman" w:hAnsi="Times New Roman" w:cs="Times New Roman"/>
          <w:sz w:val="22"/>
          <w:szCs w:val="22"/>
        </w:rPr>
        <w:t xml:space="preserve"> właścicieli nieruchomości </w:t>
      </w:r>
      <w:r w:rsidRPr="00EE47C2">
        <w:rPr>
          <w:rFonts w:ascii="Times New Roman" w:hAnsi="Times New Roman" w:cs="Times New Roman"/>
          <w:sz w:val="22"/>
          <w:szCs w:val="22"/>
        </w:rPr>
        <w:t xml:space="preserve">zamieszkałych </w:t>
      </w:r>
      <w:r w:rsidR="005C763C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EE47C2">
        <w:rPr>
          <w:rFonts w:ascii="Times New Roman" w:hAnsi="Times New Roman" w:cs="Times New Roman"/>
          <w:sz w:val="22"/>
          <w:szCs w:val="22"/>
        </w:rPr>
        <w:t xml:space="preserve">w oparciu o system segregacji odpadów w workach, które dostarczy na własny koszt Wykonawca lub w pojemnikach, które zapewnią na własny koszt właściciele nieruchomości, </w:t>
      </w:r>
      <w:r w:rsidR="009125D4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EE47C2">
        <w:rPr>
          <w:rFonts w:ascii="Times New Roman" w:hAnsi="Times New Roman" w:cs="Times New Roman"/>
          <w:sz w:val="22"/>
          <w:szCs w:val="22"/>
        </w:rPr>
        <w:t>z podziałem na: papier (kolor niebieski); szkło (kolor zielony); tworzywa sztuczne, odpady opakowaniowe wielomateriałowe, metal (kolor żółty); bioodpady (kolor brązowy).</w:t>
      </w:r>
    </w:p>
    <w:p w:rsidR="00EE47C2" w:rsidRDefault="00EA2A01" w:rsidP="00EE47C2">
      <w:pPr>
        <w:numPr>
          <w:ilvl w:val="0"/>
          <w:numId w:val="1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Niesegregowane (zmieszane) odpady komunalne gromadzone będą przez właścicieli nieruchomości  zamieszkałych w pojemnikach oraz w workach koloru czarnego, które zapewni na własny</w:t>
      </w:r>
      <w:r w:rsidR="00EE47C2">
        <w:rPr>
          <w:rFonts w:ascii="Times New Roman" w:hAnsi="Times New Roman" w:cs="Times New Roman"/>
        </w:rPr>
        <w:t xml:space="preserve"> koszt właściciel nieruchomości.</w:t>
      </w:r>
    </w:p>
    <w:p w:rsidR="00EE47C2" w:rsidRPr="00EE47C2" w:rsidRDefault="00EE47C2" w:rsidP="00EE47C2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</w:rPr>
      </w:pPr>
    </w:p>
    <w:p w:rsidR="00EA2A01" w:rsidRPr="00EE47C2" w:rsidRDefault="00EA2A01" w:rsidP="00EE47C2">
      <w:pPr>
        <w:spacing w:after="0"/>
        <w:jc w:val="both"/>
        <w:rPr>
          <w:rFonts w:ascii="Times New Roman" w:hAnsi="Times New Roman" w:cs="Times New Roman"/>
          <w:b/>
        </w:rPr>
      </w:pPr>
      <w:r w:rsidRPr="00EE47C2">
        <w:rPr>
          <w:rFonts w:ascii="Times New Roman" w:hAnsi="Times New Roman" w:cs="Times New Roman"/>
          <w:b/>
        </w:rPr>
        <w:t>Częstotliwość odbioru odpadów:</w:t>
      </w:r>
    </w:p>
    <w:p w:rsidR="00EA2A01" w:rsidRPr="00EE47C2" w:rsidRDefault="00EA2A01" w:rsidP="00EE47C2">
      <w:pPr>
        <w:spacing w:after="0"/>
        <w:jc w:val="both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Wymaga się, aby Wykonawca zapewnił odbieranie odpadów z nieruchomości wg harmonogramu opracowanego z uwzględnieniem częstotliwości wskazanych w poniższej tabeli: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935"/>
        <w:gridCol w:w="4568"/>
      </w:tblGrid>
      <w:tr w:rsidR="00EA2A01" w:rsidRPr="00EE47C2" w:rsidTr="00EA2A01">
        <w:trPr>
          <w:trHeight w:val="10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47C2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47C2">
              <w:rPr>
                <w:rFonts w:ascii="Times New Roman" w:hAnsi="Times New Roman" w:cs="Times New Roman"/>
                <w:b/>
              </w:rPr>
              <w:t>Rodzaj odpadu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47C2">
              <w:rPr>
                <w:rFonts w:ascii="Times New Roman" w:hAnsi="Times New Roman" w:cs="Times New Roman"/>
                <w:b/>
              </w:rPr>
              <w:t xml:space="preserve">Sołectwa Gminy </w:t>
            </w:r>
            <w:r w:rsidR="00810C2C">
              <w:rPr>
                <w:rFonts w:ascii="Times New Roman" w:hAnsi="Times New Roman" w:cs="Times New Roman"/>
                <w:b/>
              </w:rPr>
              <w:t>Miastków Kościelny</w:t>
            </w:r>
          </w:p>
          <w:p w:rsidR="00EA2A01" w:rsidRPr="00EE47C2" w:rsidRDefault="00EA2A01">
            <w:pPr>
              <w:jc w:val="center"/>
              <w:rPr>
                <w:rFonts w:ascii="Times New Roman" w:hAnsi="Times New Roman" w:cs="Times New Roman"/>
              </w:rPr>
            </w:pPr>
            <w:r w:rsidRPr="00EE47C2">
              <w:rPr>
                <w:rFonts w:ascii="Times New Roman" w:hAnsi="Times New Roman" w:cs="Times New Roman"/>
                <w:b/>
              </w:rPr>
              <w:t>(16 sołectw</w:t>
            </w:r>
            <w:r w:rsidRPr="00EE47C2">
              <w:rPr>
                <w:rFonts w:ascii="Times New Roman" w:hAnsi="Times New Roman" w:cs="Times New Roman"/>
              </w:rPr>
              <w:t>)</w:t>
            </w:r>
          </w:p>
        </w:tc>
      </w:tr>
      <w:tr w:rsidR="00EA2A01" w:rsidRPr="00EE47C2" w:rsidTr="00EA2A01">
        <w:trPr>
          <w:trHeight w:val="16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jc w:val="center"/>
              <w:rPr>
                <w:rFonts w:ascii="Times New Roman" w:hAnsi="Times New Roman" w:cs="Times New Roman"/>
              </w:rPr>
            </w:pPr>
            <w:r w:rsidRPr="00EE47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rPr>
                <w:rFonts w:ascii="Times New Roman" w:hAnsi="Times New Roman" w:cs="Times New Roman"/>
              </w:rPr>
            </w:pPr>
            <w:r w:rsidRPr="00EE47C2">
              <w:rPr>
                <w:rFonts w:ascii="Times New Roman" w:hAnsi="Times New Roman" w:cs="Times New Roman"/>
              </w:rPr>
              <w:t>Niesegregowane (zmieszane) odpady komunalne oraz bioodpady stanowiące odpady komunalne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DC6B8F" w:rsidP="00DC6B8F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r w:rsidRPr="00EE47C2">
              <w:rPr>
                <w:rFonts w:ascii="Times New Roman" w:eastAsia="Calibri" w:hAnsi="Times New Roman" w:cs="Times New Roman"/>
                <w:kern w:val="3"/>
              </w:rPr>
              <w:t>1x w miesiącu</w:t>
            </w:r>
          </w:p>
        </w:tc>
      </w:tr>
      <w:tr w:rsidR="00EA2A01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47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A01" w:rsidRPr="00EE47C2" w:rsidRDefault="00EA2A01">
            <w:pPr>
              <w:rPr>
                <w:rFonts w:ascii="Times New Roman" w:hAnsi="Times New Roman" w:cs="Times New Roman"/>
              </w:rPr>
            </w:pPr>
            <w:r w:rsidRPr="00EE47C2">
              <w:rPr>
                <w:rFonts w:ascii="Times New Roman" w:hAnsi="Times New Roman" w:cs="Times New Roman"/>
              </w:rPr>
              <w:t>Odpady segregowane (papier, szkło, tworzywa sztuczne, odpady opakowaniowe wielomateriałowe, metal)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A01" w:rsidRPr="00EE47C2" w:rsidRDefault="00EA2A0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E47C2">
              <w:rPr>
                <w:rFonts w:ascii="Times New Roman" w:hAnsi="Times New Roman" w:cs="Times New Roman"/>
              </w:rPr>
              <w:t>1 x miesiąc</w:t>
            </w:r>
            <w:r w:rsidR="00DC6B8F" w:rsidRPr="00EE47C2">
              <w:rPr>
                <w:rFonts w:ascii="Times New Roman" w:hAnsi="Times New Roman" w:cs="Times New Roman"/>
              </w:rPr>
              <w:t>u</w:t>
            </w:r>
          </w:p>
        </w:tc>
      </w:tr>
      <w:tr w:rsidR="00810C2C" w:rsidRPr="00EE47C2" w:rsidTr="00EA2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C2C" w:rsidRPr="00EE47C2" w:rsidRDefault="00810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C2C" w:rsidRPr="00EE47C2" w:rsidRDefault="00810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Objazdowa zbiórka odpadów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C2C" w:rsidRPr="00EE47C2" w:rsidRDefault="00810C2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w roku</w:t>
            </w:r>
          </w:p>
        </w:tc>
      </w:tr>
    </w:tbl>
    <w:p w:rsidR="00EA2A01" w:rsidRPr="00EE47C2" w:rsidRDefault="00EA2A01" w:rsidP="00EA2A0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A2A01" w:rsidRPr="00EE47C2" w:rsidRDefault="00EA2A01" w:rsidP="00EA2A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Dopuszcza się wystawianie pojemników o następujących pojemnościach: 120 L, 240 L, 1100L oraz kontenerów o pojemności od 5 m ³ do 10 m ³.</w:t>
      </w:r>
    </w:p>
    <w:p w:rsidR="00EA2A01" w:rsidRPr="00EE47C2" w:rsidRDefault="00EA2A01" w:rsidP="00EA2A0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E1DB4" w:rsidRDefault="00CE1DB4" w:rsidP="00EA2A0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Zamawiający ustali z Wykonawcą termin zbiórki objazdowej odbioru odpadów wielogabarytowych, która będzie wykonywana 2 razy w roku (1 raz na 6 miesięcy).</w:t>
      </w:r>
    </w:p>
    <w:p w:rsidR="00CE1DB4" w:rsidRDefault="00CE1DB4" w:rsidP="00EA2A0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A2A01" w:rsidRPr="00EE47C2" w:rsidRDefault="00EA2A01" w:rsidP="00EA2A0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47C2">
        <w:rPr>
          <w:rFonts w:ascii="Times New Roman" w:hAnsi="Times New Roman" w:cs="Times New Roman"/>
          <w:b/>
          <w:sz w:val="22"/>
          <w:szCs w:val="22"/>
        </w:rPr>
        <w:t>Charakterystyka worków do selektywnej zbiórki odpadów:</w:t>
      </w:r>
    </w:p>
    <w:p w:rsidR="00EA2A01" w:rsidRPr="00EE47C2" w:rsidRDefault="00EA2A01" w:rsidP="00EA2A01">
      <w:pPr>
        <w:pStyle w:val="Standard"/>
        <w:widowControl/>
        <w:numPr>
          <w:ilvl w:val="0"/>
          <w:numId w:val="19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materiał – folia polietylowa LDPE,</w:t>
      </w:r>
    </w:p>
    <w:p w:rsidR="00EA2A01" w:rsidRPr="00EE47C2" w:rsidRDefault="00EA2A01" w:rsidP="00EA2A01">
      <w:pPr>
        <w:pStyle w:val="Standard"/>
        <w:widowControl/>
        <w:numPr>
          <w:ilvl w:val="0"/>
          <w:numId w:val="20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pojemność – 120 L,</w:t>
      </w:r>
    </w:p>
    <w:p w:rsidR="00EA2A01" w:rsidRPr="00EE47C2" w:rsidRDefault="00EA2A01" w:rsidP="00EA2A01">
      <w:pPr>
        <w:pStyle w:val="Standard"/>
        <w:widowControl/>
        <w:numPr>
          <w:ilvl w:val="0"/>
          <w:numId w:val="20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grubość – odporna na rozciąganie i porwanie,</w:t>
      </w:r>
    </w:p>
    <w:p w:rsidR="00EA2A01" w:rsidRPr="00EE47C2" w:rsidRDefault="00EA2A01" w:rsidP="00EA2A01">
      <w:pPr>
        <w:pStyle w:val="Standard"/>
        <w:widowControl/>
        <w:numPr>
          <w:ilvl w:val="0"/>
          <w:numId w:val="20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nadruk – jednostronny,</w:t>
      </w:r>
    </w:p>
    <w:p w:rsidR="00EA2A01" w:rsidRPr="00EE47C2" w:rsidRDefault="00EA2A01" w:rsidP="00EA2A01">
      <w:pPr>
        <w:pStyle w:val="Standard"/>
        <w:widowControl/>
        <w:numPr>
          <w:ilvl w:val="0"/>
          <w:numId w:val="20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kolorystyka worków:</w:t>
      </w:r>
    </w:p>
    <w:p w:rsidR="00EA2A01" w:rsidRPr="00EE47C2" w:rsidRDefault="00EA2A01" w:rsidP="00EA2A01">
      <w:pPr>
        <w:pStyle w:val="Standard"/>
        <w:widowControl/>
        <w:numPr>
          <w:ilvl w:val="0"/>
          <w:numId w:val="22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 xml:space="preserve">papier </w:t>
      </w:r>
      <w:r w:rsidR="0015274E">
        <w:rPr>
          <w:rFonts w:ascii="Times New Roman" w:hAnsi="Times New Roman" w:cs="Times New Roman"/>
          <w:sz w:val="22"/>
          <w:szCs w:val="22"/>
        </w:rPr>
        <w:t>–</w:t>
      </w:r>
      <w:r w:rsidRPr="00EE47C2">
        <w:rPr>
          <w:rFonts w:ascii="Times New Roman" w:hAnsi="Times New Roman" w:cs="Times New Roman"/>
          <w:sz w:val="22"/>
          <w:szCs w:val="22"/>
        </w:rPr>
        <w:t xml:space="preserve"> kolor niebieski, oznaczone napisem „Papier”;</w:t>
      </w:r>
    </w:p>
    <w:p w:rsidR="00EA2A01" w:rsidRPr="00EE47C2" w:rsidRDefault="00EA2A01" w:rsidP="00EA2A01">
      <w:pPr>
        <w:pStyle w:val="Standard"/>
        <w:widowControl/>
        <w:numPr>
          <w:ilvl w:val="0"/>
          <w:numId w:val="23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szkło – kolor zielony, oznaczone napisem „Szkło”;</w:t>
      </w:r>
    </w:p>
    <w:p w:rsidR="00EA2A01" w:rsidRPr="00EE47C2" w:rsidRDefault="00EA2A01" w:rsidP="00EA2A01">
      <w:pPr>
        <w:pStyle w:val="Standard"/>
        <w:widowControl/>
        <w:numPr>
          <w:ilvl w:val="0"/>
          <w:numId w:val="23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tworzywa sztuczne, odpady opakowaniowe wielomateriałowe, metal – kolor żółty, oznaczone napisem „Metale i tworzywa sztuczne”;</w:t>
      </w:r>
    </w:p>
    <w:p w:rsidR="00EA2A01" w:rsidRPr="00EE47C2" w:rsidRDefault="00EA2A01" w:rsidP="00EA2A01">
      <w:pPr>
        <w:pStyle w:val="Standard"/>
        <w:widowControl/>
        <w:numPr>
          <w:ilvl w:val="0"/>
          <w:numId w:val="23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bioodpady – kolor brązowy, oznaczone napisem „Bio”.</w:t>
      </w:r>
    </w:p>
    <w:p w:rsidR="00EA2A01" w:rsidRPr="00EE47C2" w:rsidRDefault="00EA2A01" w:rsidP="00EA2A01">
      <w:pPr>
        <w:pStyle w:val="Standard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EA2A01" w:rsidRPr="00EE47C2" w:rsidRDefault="00EA2A01" w:rsidP="00EA2A01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E47C2">
        <w:rPr>
          <w:rFonts w:ascii="Times New Roman" w:hAnsi="Times New Roman" w:cs="Times New Roman"/>
          <w:b/>
          <w:sz w:val="22"/>
          <w:szCs w:val="22"/>
        </w:rPr>
        <w:t>5. Punkt selektywnej zbiórki odpadów komunalnych.</w:t>
      </w:r>
    </w:p>
    <w:p w:rsidR="00EA2A01" w:rsidRPr="00EE47C2" w:rsidRDefault="00EA2A01" w:rsidP="00EA2A01">
      <w:pPr>
        <w:pStyle w:val="Standard"/>
        <w:widowControl/>
        <w:numPr>
          <w:ilvl w:val="0"/>
          <w:numId w:val="24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 xml:space="preserve">Punkt Selektywnego Zbierania Odpadów Komunalnych (PSZOK) zlokalizowany będzie </w:t>
      </w:r>
      <w:r w:rsidR="005C763C">
        <w:rPr>
          <w:rFonts w:ascii="Times New Roman" w:hAnsi="Times New Roman" w:cs="Times New Roman"/>
          <w:sz w:val="22"/>
          <w:szCs w:val="22"/>
        </w:rPr>
        <w:t>przy Gminnej Oczyszczalni Ścieków w Miastkowie Kościelnym, ul. L. Wyczółkowskiego 11.</w:t>
      </w:r>
    </w:p>
    <w:p w:rsidR="00EA2A01" w:rsidRPr="00EE47C2" w:rsidRDefault="00EA2A01" w:rsidP="00EA2A01">
      <w:pPr>
        <w:pStyle w:val="Standard"/>
        <w:widowControl/>
        <w:numPr>
          <w:ilvl w:val="0"/>
          <w:numId w:val="24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Wykonawca zapewni wyposażenie punktu w</w:t>
      </w:r>
      <w:r w:rsidRPr="00EE47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E47C2">
        <w:rPr>
          <w:rFonts w:ascii="Times New Roman" w:hAnsi="Times New Roman" w:cs="Times New Roman"/>
          <w:sz w:val="22"/>
          <w:szCs w:val="22"/>
        </w:rPr>
        <w:t>odpowiednią ilość kontenerów oraz pojemników służących do zbierania odpadów komunalnych w wyznaczonych dniach i godzinach otwarcia PSZOK-u, o pojemności wystarczającej do gromadzenia odpadów: papier; szkło; tworzywa sztuczne, odpady opakowaniowe wielomateriałowe, metal; bioodpady; chemikalia; zużyte baterie i akumulatory; przeterminowane leki, popiół; odpady niebezpieczne; odpady niekwalifikujące się do odpadów medycznych powstałe w gospodarstwie domowym w wyniku przyjmowania produktów leczniczych w formie iniekcji i prowadzenia monitoringu poziomu substancji we krwi, w szczególności igieł i strzykawek, odpady tekstyliów i odzieży oraz specjalne kontenery do gromadzenia odpadów budowlanych i rozbiórkowych (w tym papa), zużytych opon, mebli i innych odpadów wielkogabarytowych, zużytego sprzętu elektrycznego i elektronicznego. Dostarczone pojemniki i kontenery pozostaną własnością Wykonawcy.</w:t>
      </w:r>
    </w:p>
    <w:p w:rsidR="00EA2A01" w:rsidRPr="00EE47C2" w:rsidRDefault="00EA2A01" w:rsidP="00EA2A01">
      <w:pPr>
        <w:pStyle w:val="Standard"/>
        <w:widowControl/>
        <w:numPr>
          <w:ilvl w:val="0"/>
          <w:numId w:val="24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 xml:space="preserve">PSZOK będzie czynny </w:t>
      </w:r>
      <w:r w:rsidRPr="00EE47C2">
        <w:rPr>
          <w:rFonts w:ascii="Times New Roman" w:hAnsi="Times New Roman" w:cs="Times New Roman"/>
          <w:b/>
          <w:sz w:val="22"/>
          <w:szCs w:val="22"/>
        </w:rPr>
        <w:t>raz w miesiącu (</w:t>
      </w:r>
      <w:r w:rsidR="00385042">
        <w:rPr>
          <w:rFonts w:ascii="Times New Roman" w:hAnsi="Times New Roman" w:cs="Times New Roman"/>
          <w:b/>
          <w:sz w:val="22"/>
          <w:szCs w:val="22"/>
        </w:rPr>
        <w:t xml:space="preserve">w miesiące parzyste w sobotę, w nieparzyste </w:t>
      </w:r>
      <w:r w:rsidR="009125D4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="00385042">
        <w:rPr>
          <w:rFonts w:ascii="Times New Roman" w:hAnsi="Times New Roman" w:cs="Times New Roman"/>
          <w:b/>
          <w:sz w:val="22"/>
          <w:szCs w:val="22"/>
        </w:rPr>
        <w:t>w tygodniu</w:t>
      </w:r>
      <w:r w:rsidR="00DC6B8F" w:rsidRPr="00EE47C2">
        <w:rPr>
          <w:rFonts w:ascii="Times New Roman" w:hAnsi="Times New Roman" w:cs="Times New Roman"/>
          <w:b/>
          <w:sz w:val="22"/>
          <w:szCs w:val="22"/>
        </w:rPr>
        <w:t xml:space="preserve">) w godzinach od 7.30 – 15.30 </w:t>
      </w:r>
      <w:r w:rsidRPr="00EE47C2">
        <w:rPr>
          <w:rFonts w:ascii="Times New Roman" w:hAnsi="Times New Roman" w:cs="Times New Roman"/>
          <w:sz w:val="22"/>
          <w:szCs w:val="22"/>
        </w:rPr>
        <w:t>zgodnie z harmonogramem.</w:t>
      </w:r>
      <w:r w:rsidR="003850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A2A01" w:rsidRPr="00EE47C2" w:rsidRDefault="00EA2A01" w:rsidP="00EA2A01">
      <w:pPr>
        <w:pStyle w:val="Standard"/>
        <w:widowControl/>
        <w:numPr>
          <w:ilvl w:val="0"/>
          <w:numId w:val="24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Odbiór odpadów zgromadzonych w PSZOK będzie następował systematycznie by nie dopuścić do ich nagromadzenia.</w:t>
      </w:r>
    </w:p>
    <w:p w:rsidR="00EA2A01" w:rsidRPr="00EE47C2" w:rsidRDefault="00EA2A01" w:rsidP="00EA2A01">
      <w:pPr>
        <w:pStyle w:val="Standard"/>
        <w:widowControl/>
        <w:numPr>
          <w:ilvl w:val="0"/>
          <w:numId w:val="24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lastRenderedPageBreak/>
        <w:t>Kontenery i pojemniki przeznaczone do selektywnego zbierania odpadów komunalnych powinny być zabezpieczone przed emisją zanieczyszczeń do gruntu.</w:t>
      </w:r>
    </w:p>
    <w:p w:rsidR="00EA2A01" w:rsidRPr="00EE47C2" w:rsidRDefault="00EA2A01" w:rsidP="00EA2A01">
      <w:pPr>
        <w:jc w:val="both"/>
        <w:rPr>
          <w:rFonts w:ascii="Times New Roman" w:hAnsi="Times New Roman" w:cs="Times New Roman"/>
          <w:b/>
          <w:bCs/>
        </w:rPr>
      </w:pPr>
    </w:p>
    <w:p w:rsidR="00EA2A01" w:rsidRPr="00EE47C2" w:rsidRDefault="00EE47C2" w:rsidP="00EE47C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EA2A01" w:rsidRPr="00EE47C2">
        <w:rPr>
          <w:rFonts w:ascii="Times New Roman" w:hAnsi="Times New Roman" w:cs="Times New Roman"/>
          <w:b/>
          <w:bCs/>
        </w:rPr>
        <w:t>. Obowiązki Wykonawcy w zakresie odbioru odpadów:</w:t>
      </w:r>
    </w:p>
    <w:p w:rsidR="00EA2A01" w:rsidRPr="00EE47C2" w:rsidRDefault="00EA2A01" w:rsidP="00EE47C2">
      <w:pPr>
        <w:numPr>
          <w:ilvl w:val="0"/>
          <w:numId w:val="2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zobowiązany jest do odbioru całej masy odpadów komunalnych zarówno niesegregowanych (zmieszanych) jak i odpadów gromadzonych w sposób selektywny, przekazywanych przez wszystkich właścicieli nieruchomości zamieszkałych.</w:t>
      </w:r>
    </w:p>
    <w:p w:rsidR="00EA2A01" w:rsidRPr="00EE47C2" w:rsidRDefault="00EA2A01" w:rsidP="00EA2A01">
      <w:pPr>
        <w:numPr>
          <w:ilvl w:val="0"/>
          <w:numId w:val="2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Zamawiający zastrzega sobie prawo do ważenia kontrolnego pojazdów i innych środków technicznych służących do zbiórki i transportu odpadów komunalnych przed rozpoczęciem zbiórki i po jej zakończeniu na obszarze objętym przedmiotem zamówienia. Miejsce przeprowadzenia ważenia kontrolnego może wskazać Zamawiający.</w:t>
      </w:r>
    </w:p>
    <w:p w:rsidR="00EA2A01" w:rsidRPr="00EE47C2" w:rsidRDefault="00EA2A01" w:rsidP="00EA2A01">
      <w:pPr>
        <w:numPr>
          <w:ilvl w:val="0"/>
          <w:numId w:val="2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zobowiązany jest do odbioru niesegregowanych (zmieszanych) odpadów komunalnych gromadzonych na terenie poszczególnych nieruchomości w pojemnikach o minimalnej pojemności 120 L lub w workach koloru czarnego o pojemności 120 L z folii LDPE.</w:t>
      </w:r>
    </w:p>
    <w:p w:rsidR="00EA2A01" w:rsidRPr="00EE47C2" w:rsidRDefault="00EA2A01" w:rsidP="00EA2A01">
      <w:pPr>
        <w:numPr>
          <w:ilvl w:val="0"/>
          <w:numId w:val="2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zobowiązany jest do odbioru selektywnie zebranych odpadów komunalnych gromadzonych na terenie poszczególnych nieruchomości w workach o pojemności 120L z folii LDPE lub pojemnikach o minimalnej pojemności 120 L oznaczonych odpowiednimi kolorami i odpowiednimi napisami</w:t>
      </w:r>
      <w:r w:rsidRPr="00EE47C2">
        <w:rPr>
          <w:rFonts w:ascii="Times New Roman" w:hAnsi="Times New Roman" w:cs="Times New Roman"/>
          <w:b/>
        </w:rPr>
        <w:t xml:space="preserve"> </w:t>
      </w:r>
      <w:r w:rsidRPr="00EE47C2">
        <w:rPr>
          <w:rFonts w:ascii="Times New Roman" w:hAnsi="Times New Roman" w:cs="Times New Roman"/>
        </w:rPr>
        <w:t>(zakazuje się mieszania selektywnie zebranych odpadów komunalnych ze zmieszanymi odpadami komunalnymi odbieranymi od właścicieli nieruchomości zamieszkałych).</w:t>
      </w:r>
    </w:p>
    <w:p w:rsidR="00EA2A01" w:rsidRPr="00EE47C2" w:rsidRDefault="00EA2A01" w:rsidP="00EA2A01">
      <w:pPr>
        <w:numPr>
          <w:ilvl w:val="0"/>
          <w:numId w:val="2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zobowiązany jest do wyposażen</w:t>
      </w:r>
      <w:r w:rsidR="00DC6B8F" w:rsidRPr="00EE47C2">
        <w:rPr>
          <w:rFonts w:ascii="Times New Roman" w:hAnsi="Times New Roman" w:cs="Times New Roman"/>
        </w:rPr>
        <w:t>ia właścicieli nieruchomości w 3</w:t>
      </w:r>
      <w:r w:rsidRPr="00EE47C2">
        <w:rPr>
          <w:rFonts w:ascii="Times New Roman" w:hAnsi="Times New Roman" w:cs="Times New Roman"/>
        </w:rPr>
        <w:t xml:space="preserve"> rodzaje worków o poj. 120 L (1. papier; 2. szkło; 3. tworzywa sztuczne, odpady opako</w:t>
      </w:r>
      <w:r w:rsidR="00DC6B8F" w:rsidRPr="00EE47C2">
        <w:rPr>
          <w:rFonts w:ascii="Times New Roman" w:hAnsi="Times New Roman" w:cs="Times New Roman"/>
        </w:rPr>
        <w:t>waniowe wielomateriałowe, metal</w:t>
      </w:r>
      <w:r w:rsidRPr="00EE47C2">
        <w:rPr>
          <w:rFonts w:ascii="Times New Roman" w:hAnsi="Times New Roman" w:cs="Times New Roman"/>
        </w:rPr>
        <w:t>), na co najmniej 7 dni przed pierwszą planowaną mobilną zbiórką odpadów, tzw. ,,pierwsze wyposażenie”. Kolejne ilości worków będą dostarczane każdorazowo w dniu zbiórki odpadów w ilości sztuk odpowiadającej ilości sztuk odebranych.</w:t>
      </w:r>
    </w:p>
    <w:p w:rsidR="00EA2A01" w:rsidRPr="00EE47C2" w:rsidRDefault="00EA2A01" w:rsidP="00EA2A01">
      <w:pPr>
        <w:pStyle w:val="Standard"/>
        <w:widowControl/>
        <w:numPr>
          <w:ilvl w:val="0"/>
          <w:numId w:val="28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 xml:space="preserve">Wykonawca dostarczy do Urzędu Gminy w </w:t>
      </w:r>
      <w:r w:rsidR="002404F3">
        <w:rPr>
          <w:rFonts w:ascii="Times New Roman" w:hAnsi="Times New Roman" w:cs="Times New Roman"/>
          <w:sz w:val="22"/>
          <w:szCs w:val="22"/>
        </w:rPr>
        <w:t>Miastkowie Kościelnym</w:t>
      </w:r>
      <w:r w:rsidRPr="00EE47C2">
        <w:rPr>
          <w:rFonts w:ascii="Times New Roman" w:hAnsi="Times New Roman" w:cs="Times New Roman"/>
          <w:sz w:val="22"/>
          <w:szCs w:val="22"/>
        </w:rPr>
        <w:t xml:space="preserve"> po 100 sztuk worków każdego koloru tzw. „pakiet awaryjny” i będzie uzupełniał stan worków w miarę potrzeb Zamawiającego.</w:t>
      </w:r>
    </w:p>
    <w:p w:rsidR="00EA2A01" w:rsidRPr="00EE47C2" w:rsidRDefault="00EA2A01" w:rsidP="00EA2A01">
      <w:pPr>
        <w:numPr>
          <w:ilvl w:val="0"/>
          <w:numId w:val="2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zobowiązany jest oznakować dostarczane worki na odpady zbierane selektywnie informacją o rodzaju gromadzonych odpadów, nazwą, adresem oraz numerem telefonu Wykonawcy. Worki należy nieodpłatnie przekazać właścicielowi nieruchomości (wyposażenie nieruchomości w worki na odpady selektywnie zebrane należy wliczyć w koszty Wykonawcy wynikające z realizacji przedmiotu zamówienia).</w:t>
      </w:r>
    </w:p>
    <w:p w:rsidR="00EA2A01" w:rsidRPr="00EE47C2" w:rsidRDefault="00EA2A01" w:rsidP="00EA2A01">
      <w:pPr>
        <w:numPr>
          <w:ilvl w:val="0"/>
          <w:numId w:val="2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zobowiązany jest do odbierania odpadów z poszczególnych nieruchomości zgodnie z zatwierdzonym przez Zamawiającego harmonogramem wywozu z zastrzeżeniem, że odbiór ww. odpadów musi odbywać się w dni powszednie:</w:t>
      </w:r>
    </w:p>
    <w:p w:rsidR="00EA2A01" w:rsidRPr="00EE47C2" w:rsidRDefault="00EA2A01" w:rsidP="00EA2A01">
      <w:pPr>
        <w:numPr>
          <w:ilvl w:val="1"/>
          <w:numId w:val="26"/>
        </w:numPr>
        <w:spacing w:after="68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harmonogram po zatwierdzeniu przez Zamawiającego i Wykonawcę, zostanie podany do publicznej wiadomości w sposób zwyczajowo przyjęty oraz opublikowany na stronie internetowej Zamawiającego,</w:t>
      </w:r>
    </w:p>
    <w:p w:rsidR="00EA2A01" w:rsidRPr="00EE47C2" w:rsidRDefault="00EA2A01" w:rsidP="00EA2A01">
      <w:pPr>
        <w:numPr>
          <w:ilvl w:val="1"/>
          <w:numId w:val="26"/>
        </w:numPr>
        <w:spacing w:after="68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E47C2">
        <w:rPr>
          <w:rFonts w:ascii="Times New Roman" w:eastAsia="Arial" w:hAnsi="Times New Roman" w:cs="Times New Roman"/>
        </w:rPr>
        <w:t xml:space="preserve">Wykonawca zobowiązany jest również do sporządzenia informacji (ulotki) o sposobie segregacji odpadów, której treść ustali z Zamawiającym. Zamawiający zastrzega sobie prawo do umieszczenia w ulotce innych informacji związanych z systemem gospodarki odpadami (np.  terminy płatności, numer konta bankowego, na które należy dokonywać opłat itp.). </w:t>
      </w:r>
      <w:r w:rsidRPr="00EE47C2">
        <w:rPr>
          <w:rFonts w:ascii="Times New Roman" w:eastAsia="Arial" w:hAnsi="Times New Roman" w:cs="Times New Roman"/>
          <w:b/>
        </w:rPr>
        <w:t>Minimalnym wymiar harmonogramu – A4, wydruk kolorowy.</w:t>
      </w:r>
    </w:p>
    <w:p w:rsidR="00EA2A01" w:rsidRPr="00EE47C2" w:rsidRDefault="00EA2A01" w:rsidP="00EA2A01">
      <w:pPr>
        <w:numPr>
          <w:ilvl w:val="1"/>
          <w:numId w:val="26"/>
        </w:numPr>
        <w:spacing w:after="68" w:line="240" w:lineRule="auto"/>
        <w:ind w:left="993" w:hanging="284"/>
        <w:jc w:val="both"/>
        <w:rPr>
          <w:rFonts w:ascii="Times New Roman" w:hAnsi="Times New Roman" w:cs="Times New Roman"/>
        </w:rPr>
      </w:pPr>
      <w:r w:rsidRPr="00EE47C2">
        <w:rPr>
          <w:rFonts w:ascii="Times New Roman" w:eastAsia="Arial" w:hAnsi="Times New Roman" w:cs="Times New Roman"/>
        </w:rPr>
        <w:t>Harmonogram powinien być tak skonstruowany, żeby odbiór był regularny i powtarzalny, co ułatwi mieszkańcom przygotowanie i wystawienie odpadów do odbioru (np. zawsze pierwszy piątek miesiąca).  W przypadku, gdy dzień odbioru przypada w dzień ustawowo wolny od pracy, Wykonawca zapewni odbiór odpadów w innym terminie.</w:t>
      </w:r>
    </w:p>
    <w:p w:rsidR="00EA2A01" w:rsidRPr="00EE47C2" w:rsidRDefault="002404F3" w:rsidP="002404F3">
      <w:pPr>
        <w:pStyle w:val="Tekstpodstawowywcity"/>
        <w:tabs>
          <w:tab w:val="left" w:pos="708"/>
        </w:tabs>
        <w:autoSpaceDE w:val="0"/>
        <w:autoSpaceDN w:val="0"/>
        <w:snapToGrid w:val="0"/>
        <w:spacing w:before="60" w:after="60"/>
        <w:ind w:left="709" w:firstLine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d) </w:t>
      </w:r>
      <w:r w:rsidR="00EA2A01" w:rsidRPr="00EE47C2">
        <w:rPr>
          <w:rFonts w:eastAsia="Arial"/>
          <w:sz w:val="22"/>
          <w:szCs w:val="22"/>
        </w:rPr>
        <w:t>Wszelkie zmiany harmonogramu wymagają formy pisemnej, za wyjątkiem zmian jednorazowych wynikających z nadzwyczajnych sytuacji, np. gwałtowne opady śniegu, nieprzejezdna droga, dni ustawowo wolne. We wszystkich przypadkach zmiana harmonogramu nastąpi po co najmniej telefonicznym, uzgodnieniu między stronami. O nowym terminie wywozu odpadów Wykonawca poinformuje właścicieli     nieruchomości.</w:t>
      </w:r>
    </w:p>
    <w:p w:rsidR="00EA2A01" w:rsidRPr="00EE47C2" w:rsidRDefault="002404F3" w:rsidP="002404F3">
      <w:pPr>
        <w:pStyle w:val="Tekstpodstawowywcity"/>
        <w:tabs>
          <w:tab w:val="left" w:pos="708"/>
        </w:tabs>
        <w:autoSpaceDE w:val="0"/>
        <w:autoSpaceDN w:val="0"/>
        <w:snapToGrid w:val="0"/>
        <w:spacing w:before="60" w:after="60"/>
        <w:ind w:left="709" w:firstLine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lastRenderedPageBreak/>
        <w:t xml:space="preserve">e) </w:t>
      </w:r>
      <w:r w:rsidR="00EA2A01" w:rsidRPr="00EE47C2">
        <w:rPr>
          <w:rFonts w:eastAsia="Arial"/>
          <w:sz w:val="22"/>
          <w:szCs w:val="22"/>
        </w:rPr>
        <w:t xml:space="preserve">Wykonawca przekaże Zamawiającemu harmonogram oraz informacje o szczegółowym sposobie segregacji (w formie elektronicznej, w formacie uzgodnionym z Zamawiającym) celem zamieszczenia go na stronie internetowej Urzędu Gminy </w:t>
      </w:r>
      <w:r>
        <w:rPr>
          <w:rFonts w:eastAsia="Arial"/>
          <w:sz w:val="22"/>
          <w:szCs w:val="22"/>
        </w:rPr>
        <w:t>Miastków Kościelny</w:t>
      </w:r>
      <w:r w:rsidR="00EA2A01" w:rsidRPr="00EE47C2">
        <w:rPr>
          <w:rFonts w:eastAsia="Arial"/>
          <w:sz w:val="22"/>
          <w:szCs w:val="22"/>
        </w:rPr>
        <w:t xml:space="preserve">. </w:t>
      </w:r>
    </w:p>
    <w:p w:rsidR="00EA2A01" w:rsidRPr="00EE47C2" w:rsidRDefault="00EA2A01" w:rsidP="002404F3">
      <w:pPr>
        <w:pStyle w:val="Tekstpodstawowywcity"/>
        <w:numPr>
          <w:ilvl w:val="2"/>
          <w:numId w:val="1"/>
        </w:numPr>
        <w:tabs>
          <w:tab w:val="left" w:pos="708"/>
        </w:tabs>
        <w:autoSpaceDE w:val="0"/>
        <w:autoSpaceDN w:val="0"/>
        <w:snapToGrid w:val="0"/>
        <w:spacing w:before="60" w:after="60"/>
        <w:rPr>
          <w:rFonts w:eastAsia="Arial"/>
          <w:sz w:val="22"/>
          <w:szCs w:val="22"/>
        </w:rPr>
      </w:pPr>
      <w:r w:rsidRPr="00EE47C2">
        <w:rPr>
          <w:rFonts w:eastAsia="Arial"/>
          <w:sz w:val="22"/>
          <w:szCs w:val="22"/>
        </w:rPr>
        <w:t xml:space="preserve">Wykonawca jest zobowiązany do dostarczenia właścicielom nieruchomości harmonogramu i ulotki w formie papierowej, zawierającej informacje o sposobie segregacji odpadów wraz z pierwszym dostarczeniem worków foliowych do segregacji. </w:t>
      </w:r>
      <w:r w:rsidRPr="00EE47C2">
        <w:rPr>
          <w:sz w:val="22"/>
          <w:szCs w:val="22"/>
        </w:rPr>
        <w:tab/>
      </w:r>
    </w:p>
    <w:p w:rsidR="00EA2A01" w:rsidRPr="00EE47C2" w:rsidRDefault="00EA2A01" w:rsidP="00EA2A01">
      <w:pPr>
        <w:numPr>
          <w:ilvl w:val="0"/>
          <w:numId w:val="29"/>
        </w:numPr>
        <w:suppressAutoHyphens/>
        <w:autoSpaceDE w:val="0"/>
        <w:autoSpaceDN w:val="0"/>
        <w:spacing w:after="68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Zamawiający wymaga aby </w:t>
      </w:r>
      <w:r w:rsidR="002404F3">
        <w:rPr>
          <w:rFonts w:ascii="Times New Roman" w:hAnsi="Times New Roman" w:cs="Times New Roman"/>
          <w:u w:val="single"/>
        </w:rPr>
        <w:t>odbiór</w:t>
      </w:r>
      <w:r w:rsidRPr="00EE47C2">
        <w:rPr>
          <w:rFonts w:ascii="Times New Roman" w:hAnsi="Times New Roman" w:cs="Times New Roman"/>
          <w:u w:val="single"/>
        </w:rPr>
        <w:t xml:space="preserve"> odpadów z nieruchomości niezamieszkałych (prowadzony na podstawie odrębnie zawartych umów np. z działalnością gospodarczą) odbywał się w inne dni niż odbiór z nieruchomości zamieszkałych</w:t>
      </w:r>
      <w:r w:rsidRPr="00EE47C2">
        <w:rPr>
          <w:rFonts w:ascii="Times New Roman" w:hAnsi="Times New Roman" w:cs="Times New Roman"/>
        </w:rPr>
        <w:t>.</w:t>
      </w:r>
    </w:p>
    <w:p w:rsidR="00EA2A01" w:rsidRPr="00EE47C2" w:rsidRDefault="00EA2A01" w:rsidP="00EA2A01">
      <w:pPr>
        <w:numPr>
          <w:ilvl w:val="0"/>
          <w:numId w:val="29"/>
        </w:numPr>
        <w:suppressAutoHyphens/>
        <w:autoSpaceDE w:val="0"/>
        <w:autoSpaceDN w:val="0"/>
        <w:spacing w:after="68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jest zobowiązany do realizacji reklamacji (nieodebranie z nieruchomości odpadów zgodnie z harmonogramem, nie pozostawienie worków na odpady segregowane itp.) w ciągu 48 godzin od otrzymania telefonu lub e-maila od Zamawiającego. O wykonaniu przedmiotu reklamacji należy niezwłocznie powiadomić Zamawiającego.</w:t>
      </w:r>
    </w:p>
    <w:p w:rsidR="00EA2A01" w:rsidRPr="00EE47C2" w:rsidRDefault="00EA2A01" w:rsidP="00EA2A01">
      <w:pPr>
        <w:numPr>
          <w:ilvl w:val="0"/>
          <w:numId w:val="29"/>
        </w:numPr>
        <w:suppressAutoHyphens/>
        <w:autoSpaceDE w:val="0"/>
        <w:autoSpaceDN w:val="0"/>
        <w:spacing w:after="68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Wykonawca zobowiązany jest </w:t>
      </w:r>
      <w:r w:rsidRPr="00EE47C2">
        <w:rPr>
          <w:rFonts w:ascii="Times New Roman" w:hAnsi="Times New Roman" w:cs="Times New Roman"/>
          <w:b/>
        </w:rPr>
        <w:t>kontrolować realizowanie przez właścicieli nieruchomości obowiązku w zakresie selektywnego zbierania odpadów komunalnych</w:t>
      </w:r>
      <w:r w:rsidRPr="00EE47C2">
        <w:rPr>
          <w:rFonts w:ascii="Times New Roman" w:hAnsi="Times New Roman" w:cs="Times New Roman"/>
        </w:rPr>
        <w:t xml:space="preserve">, a w przypadku jego niedopełnienia Wykonawca zobowiązany jest przyjąć odebrane odpady komunalne jako niesegregowane (zmieszane) odpady komunalne oraz powiadomić Zamawiającego nie później niż w ciągu 7 dni od dnia zaistnienia opisanej sytuacji o nie wywiązywaniu się z obowiązku segregacji odpadów przez właściciela nieruchomości. Do informacji Wykonawca będzie zobowiązany dołączyć dokumentację umożliwiającą identyfikację nieruchomości (adres nieruchomości, zdjęcia w postaci cyfrowej dowodzące, że odpady gromadzone są w sposób niewłaściwy, dane pracowników Wykonawcy, którzy stwierdzili fakt nie wywiązywania się </w:t>
      </w:r>
      <w:r w:rsidR="00FB0BB0">
        <w:rPr>
          <w:rFonts w:ascii="Times New Roman" w:hAnsi="Times New Roman" w:cs="Times New Roman"/>
        </w:rPr>
        <w:t xml:space="preserve">                   </w:t>
      </w:r>
      <w:r w:rsidRPr="00EE47C2">
        <w:rPr>
          <w:rFonts w:ascii="Times New Roman" w:hAnsi="Times New Roman" w:cs="Times New Roman"/>
        </w:rPr>
        <w:t>z obowiązku segregacji odpadów oraz ewentualne oświadczenie przez nich przekazane).</w:t>
      </w:r>
    </w:p>
    <w:p w:rsidR="00EA2A01" w:rsidRPr="00EE47C2" w:rsidRDefault="00EA2A01" w:rsidP="00EA2A01">
      <w:pPr>
        <w:numPr>
          <w:ilvl w:val="0"/>
          <w:numId w:val="29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zobowiązany jest do odbierania odpadów w sposób zapewniający utrzymanie odpowiedniego stanu sanitarnego, w szczególności do zapobiegania wysypywaniu się odpadów z pojemników i worków podczas dokonywania odbioru.</w:t>
      </w:r>
    </w:p>
    <w:p w:rsidR="00EA2A01" w:rsidRPr="00EE47C2" w:rsidRDefault="00EA2A01" w:rsidP="00EA2A01">
      <w:pPr>
        <w:numPr>
          <w:ilvl w:val="0"/>
          <w:numId w:val="29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Wykonawcę obowiązuje zabezpieczenie przewożonych odpadów przed wysypaniem </w:t>
      </w:r>
      <w:r w:rsidRPr="00EE47C2">
        <w:rPr>
          <w:rFonts w:ascii="Times New Roman" w:hAnsi="Times New Roman" w:cs="Times New Roman"/>
        </w:rPr>
        <w:br/>
        <w:t xml:space="preserve">w trakcie transportu, a w przypadku wysypania do natychmiastowego uprzątnięcia odpadów </w:t>
      </w:r>
      <w:r w:rsidR="00FB0BB0">
        <w:rPr>
          <w:rFonts w:ascii="Times New Roman" w:hAnsi="Times New Roman" w:cs="Times New Roman"/>
        </w:rPr>
        <w:t xml:space="preserve">                </w:t>
      </w:r>
      <w:r w:rsidRPr="00EE47C2">
        <w:rPr>
          <w:rFonts w:ascii="Times New Roman" w:hAnsi="Times New Roman" w:cs="Times New Roman"/>
        </w:rPr>
        <w:t xml:space="preserve">i uporządkowania terenu.                                                                </w:t>
      </w:r>
    </w:p>
    <w:p w:rsidR="00EA2A01" w:rsidRPr="00EE47C2" w:rsidRDefault="00EA2A01" w:rsidP="00EA2A01">
      <w:pPr>
        <w:numPr>
          <w:ilvl w:val="0"/>
          <w:numId w:val="29"/>
        </w:numPr>
        <w:suppressAutoHyphens/>
        <w:autoSpaceDE w:val="0"/>
        <w:autoSpaceDN w:val="0"/>
        <w:spacing w:after="68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Wykonawca ponosi odpowiedzialność za zniszczenie lub uszkodzenie pojemników do gromadzenia odpadów należących do właścicieli nieruchomości powstałych w związku </w:t>
      </w:r>
      <w:r w:rsidR="00FB0BB0">
        <w:rPr>
          <w:rFonts w:ascii="Times New Roman" w:hAnsi="Times New Roman" w:cs="Times New Roman"/>
        </w:rPr>
        <w:t xml:space="preserve">                         </w:t>
      </w:r>
      <w:r w:rsidRPr="00EE47C2">
        <w:rPr>
          <w:rFonts w:ascii="Times New Roman" w:hAnsi="Times New Roman" w:cs="Times New Roman"/>
        </w:rPr>
        <w:t>z realizacją przedmiotu umowy, na zasadach określonych w Kodeksie Cywilnym.</w:t>
      </w:r>
    </w:p>
    <w:p w:rsidR="00EA2A01" w:rsidRPr="00EE47C2" w:rsidRDefault="00EA2A01" w:rsidP="00EA2A01">
      <w:pPr>
        <w:numPr>
          <w:ilvl w:val="0"/>
          <w:numId w:val="29"/>
        </w:numPr>
        <w:suppressAutoHyphens/>
        <w:autoSpaceDE w:val="0"/>
        <w:autoSpaceDN w:val="0"/>
        <w:spacing w:after="68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Wykonawca zobowiązany jest do wykonywania usługi odbioru i transportu odpadów zgromadzonych w pojemnikach i workach wystawionych przy drogach publicznych położonych na terenie Gminy </w:t>
      </w:r>
      <w:r w:rsidR="002404F3">
        <w:rPr>
          <w:rFonts w:ascii="Times New Roman" w:hAnsi="Times New Roman" w:cs="Times New Roman"/>
        </w:rPr>
        <w:t>Miastków Kościelny</w:t>
      </w:r>
      <w:r w:rsidRPr="00EE47C2">
        <w:rPr>
          <w:rFonts w:ascii="Times New Roman" w:hAnsi="Times New Roman" w:cs="Times New Roman"/>
        </w:rPr>
        <w:t>, również w przypadkach, kiedy dojazd do nieruchomości będzie utrudniony. W takich przypadkach Wykonawcy nie przysługują roszczenia z tytułu wzrostu kosztów realizacji przedmiotu umowy.</w:t>
      </w:r>
    </w:p>
    <w:p w:rsidR="00EA2A01" w:rsidRPr="00EE47C2" w:rsidRDefault="00EA2A01" w:rsidP="00EA2A01">
      <w:pPr>
        <w:numPr>
          <w:ilvl w:val="0"/>
          <w:numId w:val="30"/>
        </w:numPr>
        <w:suppressAutoHyphens/>
        <w:autoSpaceDE w:val="0"/>
        <w:autoSpaceDN w:val="0"/>
        <w:spacing w:after="68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zobowiązany jest do okazywania, na żądanie Zamawiającego, wszelkich dokumentów potwierdzających wykonywanie przedmiotu umowy zgodnie z wymaganiami Zamawiającego i przepisami prawa.</w:t>
      </w:r>
    </w:p>
    <w:p w:rsidR="00EA2A01" w:rsidRPr="00EE47C2" w:rsidRDefault="00EA2A01" w:rsidP="00EA2A01">
      <w:pPr>
        <w:numPr>
          <w:ilvl w:val="0"/>
          <w:numId w:val="3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Wykonawca ponosi odpowiedzialność wobec Zamawiającego i osób trzecich za szkody </w:t>
      </w:r>
      <w:r w:rsidR="00FB0BB0">
        <w:rPr>
          <w:rFonts w:ascii="Times New Roman" w:hAnsi="Times New Roman" w:cs="Times New Roman"/>
        </w:rPr>
        <w:t xml:space="preserve">                        </w:t>
      </w:r>
      <w:r w:rsidRPr="00EE47C2">
        <w:rPr>
          <w:rFonts w:ascii="Times New Roman" w:hAnsi="Times New Roman" w:cs="Times New Roman"/>
        </w:rPr>
        <w:t>w mieniu i zdrowiu osób trzecich, powstałe podczas i w związku z realizacją umowy, w zakresie określonym w Kodeksie Cywilnym i innych ustawach.</w:t>
      </w:r>
    </w:p>
    <w:p w:rsidR="00EA2A01" w:rsidRPr="00EE47C2" w:rsidRDefault="00EA2A01" w:rsidP="00EA2A01">
      <w:pPr>
        <w:pStyle w:val="Textbody"/>
        <w:numPr>
          <w:ilvl w:val="0"/>
          <w:numId w:val="30"/>
        </w:numPr>
        <w:spacing w:before="0" w:after="0"/>
        <w:jc w:val="both"/>
        <w:rPr>
          <w:sz w:val="22"/>
          <w:szCs w:val="22"/>
        </w:rPr>
      </w:pPr>
      <w:r w:rsidRPr="00EE47C2">
        <w:rPr>
          <w:sz w:val="22"/>
          <w:szCs w:val="22"/>
        </w:rPr>
        <w:t>Wykonawca zobowiązany jest do wykonywania przedmiotu zamówienia zgodn</w:t>
      </w:r>
      <w:r w:rsidR="009E0112" w:rsidRPr="00EE47C2">
        <w:rPr>
          <w:sz w:val="22"/>
          <w:szCs w:val="22"/>
        </w:rPr>
        <w:t xml:space="preserve">ie </w:t>
      </w:r>
      <w:r w:rsidR="009E0112" w:rsidRPr="00EE47C2">
        <w:rPr>
          <w:sz w:val="22"/>
          <w:szCs w:val="22"/>
        </w:rPr>
        <w:br/>
        <w:t>z obowiązującymi w tym zakresie przepisami.</w:t>
      </w:r>
    </w:p>
    <w:p w:rsidR="00EA2A01" w:rsidRPr="00EE47C2" w:rsidRDefault="00EA2A01" w:rsidP="00EA2A01">
      <w:pPr>
        <w:pStyle w:val="Standard"/>
        <w:widowControl/>
        <w:numPr>
          <w:ilvl w:val="0"/>
          <w:numId w:val="30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bCs/>
          <w:sz w:val="22"/>
          <w:szCs w:val="22"/>
        </w:rPr>
        <w:t>W</w:t>
      </w:r>
      <w:r w:rsidRPr="00EE47C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E47C2">
        <w:rPr>
          <w:rFonts w:ascii="Times New Roman" w:hAnsi="Times New Roman" w:cs="Times New Roman"/>
          <w:sz w:val="22"/>
          <w:szCs w:val="22"/>
        </w:rPr>
        <w:t>przypadku nowo zgłoszonej nieruchomości nie objętej dotychczas systemem odbierania odpadów Wykonawca po uzyskaniu informacji od Zamawiającego bez dodatkowych opłat będzie odbierał odpady z tej nieruchomości zgodnie z harmonogramem począwszy od pierwszego najbliższego terminu zbiórki po dokonaniu zgłoszenia.</w:t>
      </w:r>
    </w:p>
    <w:p w:rsidR="00EA2A01" w:rsidRPr="00EE47C2" w:rsidRDefault="00EA2A01" w:rsidP="00EA2A01">
      <w:pPr>
        <w:pStyle w:val="Standard"/>
        <w:widowControl/>
        <w:numPr>
          <w:ilvl w:val="0"/>
          <w:numId w:val="30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Wymogi dotyczące pojazdów:</w:t>
      </w:r>
    </w:p>
    <w:p w:rsidR="00EA2A01" w:rsidRPr="00EE47C2" w:rsidRDefault="00EA2A01" w:rsidP="00EA2A01">
      <w:pPr>
        <w:pStyle w:val="Standard"/>
        <w:widowControl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lastRenderedPageBreak/>
        <w:t>a) zapewnienie aby wszystkie pojazdy wykorzystywane do realizacji przedmiotu zamówienia były dostosowane w zakresie wielkości i rodzaju odbieranych odpadów oraz parametrów ulic/dróg, tj. ich szerokości oraz gęstości zabudowy, Wykonawca winien dysponować sprzętem umożliwiającym odbiór odpadów komunalnych z nieruchomości położonych przy drogach nie spełniających parametrów dróg publicznych.</w:t>
      </w:r>
    </w:p>
    <w:p w:rsidR="00EA2A01" w:rsidRPr="00EE47C2" w:rsidRDefault="00EA2A01" w:rsidP="00EA2A01">
      <w:pPr>
        <w:pStyle w:val="Standard"/>
        <w:widowControl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b) pojazdy muszą być trwale i czytelnie oznakowane w widocznym miejscu nazwą firmy oraz danymi teleadresowymi podmiotu odbierającego odpady komunale od właścicieli nieruchomości. Muszą posiadać aktualne badania techniczne, być dopuszczone do ruchu. W razie awarii pojazdu Wykonawca jest zobowiązany zapewnić pojazd zastępczy o zbliżonych parametrach,</w:t>
      </w:r>
    </w:p>
    <w:p w:rsidR="00EA2A01" w:rsidRPr="00EE47C2" w:rsidRDefault="00EA2A01" w:rsidP="00EA2A01">
      <w:pPr>
        <w:pStyle w:val="Standard"/>
        <w:widowControl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c) pojazdy muszą posiadać konstrukcję zabezpieczającą przed rozwiewaniem i rozpylaniem przewożonych odpadów oraz minimalizującą oddziaływanie czynników atmosferycznych na odpady,</w:t>
      </w:r>
    </w:p>
    <w:p w:rsidR="00EA2A01" w:rsidRPr="00EE47C2" w:rsidRDefault="00EA2A01" w:rsidP="00EA2A01">
      <w:pPr>
        <w:pStyle w:val="Standard"/>
        <w:widowControl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d) pojazdy muszą być wyposażone w system monitoringu bazującego na systemie pozycjonowania satelitarnego umożliwiającego trwałe zapisywanie, przechowywanie i odczytywanie danych o położeniu pojazdu i miejscach postoju oraz czujników zapisujących dane o miejscach wyładunku odpadów umożliwiających weryfikacje tych danych przez Zamawiającego,</w:t>
      </w:r>
    </w:p>
    <w:p w:rsidR="00EA2A01" w:rsidRPr="00EE47C2" w:rsidRDefault="00EA2A01" w:rsidP="00EA2A01">
      <w:pPr>
        <w:pStyle w:val="Standard"/>
        <w:widowControl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e) pojazdy muszą być wyposażone w narzędzia lub urządzenia umożliwiające sprzątanie terenu po opróżnieniu pojemników,</w:t>
      </w:r>
    </w:p>
    <w:p w:rsidR="00EA2A01" w:rsidRDefault="00EA2A01" w:rsidP="00EE47C2">
      <w:pPr>
        <w:pStyle w:val="Standard"/>
        <w:widowControl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>f) ilość pojazdów i innych środków technicznych powinna zapewnić właściwą realizację umowy, gwarantującą terminowe i dobre jakościowo wykonanie zakresu rzeczowego usługi.</w:t>
      </w:r>
    </w:p>
    <w:p w:rsidR="00837EB0" w:rsidRPr="00EE47C2" w:rsidRDefault="00837EB0" w:rsidP="00EE47C2">
      <w:pPr>
        <w:pStyle w:val="Standard"/>
        <w:widowControl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EA2A01" w:rsidRPr="00EE47C2" w:rsidRDefault="00EE47C2" w:rsidP="00EE47C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A2A01" w:rsidRPr="00EE47C2">
        <w:rPr>
          <w:rFonts w:ascii="Times New Roman" w:hAnsi="Times New Roman" w:cs="Times New Roman"/>
          <w:b/>
          <w:bCs/>
        </w:rPr>
        <w:t>. Obowiązki Wykonawcy w zakresie zagospodarowania odpadów:</w:t>
      </w:r>
    </w:p>
    <w:p w:rsidR="00EA2A01" w:rsidRPr="00EE47C2" w:rsidRDefault="00EA2A01" w:rsidP="00EE47C2">
      <w:pPr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Wykonawca zobowiązany jest do przekazywania niesegregowanych (zmieszanych) odpadów komunalnych, pozostałości z sortowania odpadów komunalnych oraz bioodpadów do instalacji komunalnych oraz do przekazywania selektywnie zebranych odpadów komunalnych do instalacji odzysku lub unieszkodliwiania odpadów, zgodnie z hierarchią postępowania </w:t>
      </w:r>
      <w:r w:rsidR="00FB0BB0">
        <w:rPr>
          <w:rFonts w:ascii="Times New Roman" w:hAnsi="Times New Roman" w:cs="Times New Roman"/>
        </w:rPr>
        <w:t xml:space="preserve">                           </w:t>
      </w:r>
      <w:r w:rsidRPr="00EE47C2">
        <w:rPr>
          <w:rFonts w:ascii="Times New Roman" w:hAnsi="Times New Roman" w:cs="Times New Roman"/>
        </w:rPr>
        <w:t>z odpadami, o której mowa w art. 17 i 18 ustawy z dnia 14 grudnia 2012 r. o odp</w:t>
      </w:r>
      <w:r w:rsidR="00FB0BB0">
        <w:rPr>
          <w:rFonts w:ascii="Times New Roman" w:hAnsi="Times New Roman" w:cs="Times New Roman"/>
        </w:rPr>
        <w:t>adach (Dz. U. z 2024</w:t>
      </w:r>
      <w:r w:rsidRPr="00EE47C2">
        <w:rPr>
          <w:rFonts w:ascii="Times New Roman" w:hAnsi="Times New Roman" w:cs="Times New Roman"/>
        </w:rPr>
        <w:t xml:space="preserve"> r. poz. </w:t>
      </w:r>
      <w:r w:rsidR="00FB0BB0">
        <w:rPr>
          <w:rFonts w:ascii="Times New Roman" w:hAnsi="Times New Roman" w:cs="Times New Roman"/>
        </w:rPr>
        <w:t>1834</w:t>
      </w:r>
      <w:r w:rsidRPr="00EE47C2">
        <w:rPr>
          <w:rFonts w:ascii="Times New Roman" w:hAnsi="Times New Roman" w:cs="Times New Roman"/>
        </w:rPr>
        <w:t xml:space="preserve"> z późn. zm.) lub samodzielnego zagospodarowania zgodnie </w:t>
      </w:r>
      <w:r w:rsidR="00FB0BB0">
        <w:rPr>
          <w:rFonts w:ascii="Times New Roman" w:hAnsi="Times New Roman" w:cs="Times New Roman"/>
        </w:rPr>
        <w:t xml:space="preserve">                                            </w:t>
      </w:r>
      <w:r w:rsidRPr="00EE47C2">
        <w:rPr>
          <w:rFonts w:ascii="Times New Roman" w:hAnsi="Times New Roman" w:cs="Times New Roman"/>
        </w:rPr>
        <w:t>z obowiązującymi przepisami. Wykonawca może posiadać bazę przeładunkową i przekazywać odpady komunalne do instalacji komunalnych jednym pojazdem w najbliższym możliwym terminie. Wykonawca jest zobowiązany do wskazania w ofercie instalacji, w szczególności instalacji komunalnych, do których jest zobowiązany przekazać odebrane odpady komunalne od właścicieli nieruchomości. W przypadku niewielkich ilości odebranych odpadów selektywnie zbieranych możliwe jest wskazanie podmiotu zbierającego te odpady.</w:t>
      </w:r>
    </w:p>
    <w:p w:rsidR="00EA2A01" w:rsidRDefault="00EA2A01" w:rsidP="00EA2A01">
      <w:pPr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Wykonawca w okresie obowiązywania umowy zobowiązany osiągnąć wymagany odpowiednimi przepisami prawa poziom recyklingu i przygotowania do ponownego użycia odpadów komunalnych, z wyłączeniem innych niż niebezpieczne odpadów budowlanych </w:t>
      </w:r>
      <w:r w:rsidR="00FB0BB0">
        <w:rPr>
          <w:rFonts w:ascii="Times New Roman" w:hAnsi="Times New Roman" w:cs="Times New Roman"/>
        </w:rPr>
        <w:t xml:space="preserve">                      </w:t>
      </w:r>
      <w:r w:rsidRPr="00EE47C2">
        <w:rPr>
          <w:rFonts w:ascii="Times New Roman" w:hAnsi="Times New Roman" w:cs="Times New Roman"/>
        </w:rPr>
        <w:t>i rozbiórkowych stanowiących odpady komunalne; poziom recyklingu i przygotowania do ponownego użycia następujących odpadów komunalnych: papieru, metali, tworzyw sztucznych i szkła oraz poziom recyklingu, przygotowania do ponownego użycia i odzysku innymi metodami innych niż niebezpieczne odpadów budowlanych i rozbiórkowyc</w:t>
      </w:r>
      <w:r w:rsidR="00837EB0">
        <w:rPr>
          <w:rFonts w:ascii="Times New Roman" w:hAnsi="Times New Roman" w:cs="Times New Roman"/>
        </w:rPr>
        <w:t>h stanowiących odpady komunalne.</w:t>
      </w:r>
    </w:p>
    <w:p w:rsidR="00837EB0" w:rsidRPr="00EB3414" w:rsidRDefault="00837EB0" w:rsidP="00837EB0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</w:rPr>
      </w:pPr>
    </w:p>
    <w:p w:rsidR="00EA2A01" w:rsidRPr="00EE47C2" w:rsidRDefault="00EE47C2" w:rsidP="00EE47C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EA2A01" w:rsidRPr="00EE47C2">
        <w:rPr>
          <w:rFonts w:ascii="Times New Roman" w:hAnsi="Times New Roman" w:cs="Times New Roman"/>
          <w:b/>
          <w:bCs/>
        </w:rPr>
        <w:t>. Obowiązki Wykonawcy w zakresie sprawozdawczości:</w:t>
      </w:r>
    </w:p>
    <w:p w:rsidR="00EA2A01" w:rsidRPr="00EE47C2" w:rsidRDefault="00EA2A01" w:rsidP="00EE47C2">
      <w:pPr>
        <w:numPr>
          <w:ilvl w:val="0"/>
          <w:numId w:val="3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zobowiązany jest do prowadzenia ewidencji nieruchomości, z których zostały odebrane zmieszane i selektywnie zebrane odpady oraz ewidencji przekazania odpadów do miejsca ich odzysku, recyklingu lub unieszkodliwienia.</w:t>
      </w:r>
    </w:p>
    <w:p w:rsidR="00EA2A01" w:rsidRPr="00EE47C2" w:rsidRDefault="00EA2A01" w:rsidP="00EA2A01">
      <w:pPr>
        <w:numPr>
          <w:ilvl w:val="0"/>
          <w:numId w:val="3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jest zobowiązany do p</w:t>
      </w:r>
      <w:r w:rsidR="00580DC7">
        <w:rPr>
          <w:rFonts w:ascii="Times New Roman" w:hAnsi="Times New Roman" w:cs="Times New Roman"/>
        </w:rPr>
        <w:t>rzekazywania Zamawiającemu (do 1</w:t>
      </w:r>
      <w:r w:rsidRPr="00EE47C2">
        <w:rPr>
          <w:rFonts w:ascii="Times New Roman" w:hAnsi="Times New Roman" w:cs="Times New Roman"/>
        </w:rPr>
        <w:t>0 dnia następnego miesiąca za miesiąc poprzedni) miesięcznych raportów zawierających informacje o:</w:t>
      </w:r>
    </w:p>
    <w:p w:rsidR="00EA2A01" w:rsidRPr="00EE47C2" w:rsidRDefault="00EA2A01" w:rsidP="00EA2A01">
      <w:pPr>
        <w:numPr>
          <w:ilvl w:val="0"/>
          <w:numId w:val="33"/>
        </w:numPr>
        <w:suppressAutoHyphens/>
        <w:autoSpaceDE w:val="0"/>
        <w:autoSpaceDN w:val="0"/>
        <w:spacing w:after="68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ilości odebranych poszczególnych rodzajów odpadów,</w:t>
      </w:r>
    </w:p>
    <w:p w:rsidR="00EA2A01" w:rsidRPr="00EE47C2" w:rsidRDefault="00EA2A01" w:rsidP="00EA2A01">
      <w:pPr>
        <w:numPr>
          <w:ilvl w:val="0"/>
          <w:numId w:val="33"/>
        </w:numPr>
        <w:suppressAutoHyphens/>
        <w:autoSpaceDE w:val="0"/>
        <w:autoSpaceDN w:val="0"/>
        <w:spacing w:after="68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 xml:space="preserve">adresach nieruchomości, na których odpady gromadzone są w sposób niezgodny z Regulaminem utrzymania czystości i porządku na terenie Gminy </w:t>
      </w:r>
      <w:r w:rsidR="002404F3">
        <w:rPr>
          <w:rFonts w:ascii="Times New Roman" w:hAnsi="Times New Roman" w:cs="Times New Roman"/>
        </w:rPr>
        <w:t>Miastków Kościelny</w:t>
      </w:r>
      <w:r w:rsidRPr="00EE47C2">
        <w:rPr>
          <w:rFonts w:ascii="Times New Roman" w:hAnsi="Times New Roman" w:cs="Times New Roman"/>
        </w:rPr>
        <w:t>,</w:t>
      </w:r>
    </w:p>
    <w:p w:rsidR="00EA2A01" w:rsidRPr="00EE47C2" w:rsidRDefault="00EA2A01" w:rsidP="00EA2A01">
      <w:pPr>
        <w:numPr>
          <w:ilvl w:val="0"/>
          <w:numId w:val="3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sposobach zagospodarowania ww. odpadów.</w:t>
      </w:r>
    </w:p>
    <w:p w:rsidR="00EA2A01" w:rsidRPr="00EE47C2" w:rsidRDefault="00EA2A01" w:rsidP="00EA2A01">
      <w:pPr>
        <w:jc w:val="both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lastRenderedPageBreak/>
        <w:tab/>
        <w:t xml:space="preserve">Raporty miesięczne zatwierdzone przez Zamawiającego są podstawą do wystawienia  </w:t>
      </w:r>
      <w:r w:rsidRPr="00EE47C2">
        <w:rPr>
          <w:rFonts w:ascii="Times New Roman" w:hAnsi="Times New Roman" w:cs="Times New Roman"/>
        </w:rPr>
        <w:tab/>
        <w:t>faktury za wykonane usługi.</w:t>
      </w:r>
    </w:p>
    <w:p w:rsidR="00EA2A01" w:rsidRPr="00EE47C2" w:rsidRDefault="00EA2A01" w:rsidP="00EE47C2">
      <w:pPr>
        <w:ind w:left="709" w:hanging="142"/>
        <w:jc w:val="both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ab/>
        <w:t>Do Raportu miesięcznego Wykonawca ma obowiązek</w:t>
      </w:r>
      <w:r w:rsidR="00EE47C2" w:rsidRPr="00EE47C2">
        <w:rPr>
          <w:rFonts w:ascii="Times New Roman" w:hAnsi="Times New Roman" w:cs="Times New Roman"/>
        </w:rPr>
        <w:t xml:space="preserve"> dołączyć kwity wagowe (z wagi </w:t>
      </w:r>
      <w:r w:rsidRPr="00EE47C2">
        <w:rPr>
          <w:rFonts w:ascii="Times New Roman" w:hAnsi="Times New Roman" w:cs="Times New Roman"/>
        </w:rPr>
        <w:t>najazdowej bazy magazynowej Wykonawcy lub wagi samochodowej)</w:t>
      </w:r>
      <w:r w:rsidRPr="00EE47C2">
        <w:rPr>
          <w:rFonts w:ascii="Times New Roman" w:hAnsi="Times New Roman" w:cs="Times New Roman"/>
          <w:b/>
          <w:bCs/>
        </w:rPr>
        <w:t xml:space="preserve"> </w:t>
      </w:r>
      <w:r w:rsidR="009E0112" w:rsidRPr="00EE47C2">
        <w:rPr>
          <w:rFonts w:ascii="Times New Roman" w:hAnsi="Times New Roman" w:cs="Times New Roman"/>
        </w:rPr>
        <w:t xml:space="preserve">określające </w:t>
      </w:r>
      <w:r w:rsidRPr="00EE47C2">
        <w:rPr>
          <w:rFonts w:ascii="Times New Roman" w:hAnsi="Times New Roman" w:cs="Times New Roman"/>
        </w:rPr>
        <w:t xml:space="preserve">ilość (każdej frakcji oddzielnie) wszystkich odebranych </w:t>
      </w:r>
      <w:r w:rsidR="00F46F09">
        <w:rPr>
          <w:rFonts w:ascii="Times New Roman" w:hAnsi="Times New Roman" w:cs="Times New Roman"/>
        </w:rPr>
        <w:t xml:space="preserve">odpadów z terenu </w:t>
      </w:r>
      <w:r w:rsidR="009E0112" w:rsidRPr="00EE47C2">
        <w:rPr>
          <w:rFonts w:ascii="Times New Roman" w:hAnsi="Times New Roman" w:cs="Times New Roman"/>
        </w:rPr>
        <w:t xml:space="preserve">nieruchomości </w:t>
      </w:r>
      <w:r w:rsidRPr="00EE47C2">
        <w:rPr>
          <w:rFonts w:ascii="Times New Roman" w:hAnsi="Times New Roman" w:cs="Times New Roman"/>
        </w:rPr>
        <w:t xml:space="preserve">zamieszkałych zlokalizowanych na terenie gminy </w:t>
      </w:r>
      <w:r w:rsidR="002404F3">
        <w:rPr>
          <w:rFonts w:ascii="Times New Roman" w:hAnsi="Times New Roman" w:cs="Times New Roman"/>
        </w:rPr>
        <w:t>Miastków Kościelny</w:t>
      </w:r>
      <w:r w:rsidR="00F46F09">
        <w:rPr>
          <w:rFonts w:ascii="Times New Roman" w:hAnsi="Times New Roman" w:cs="Times New Roman"/>
        </w:rPr>
        <w:t xml:space="preserve"> </w:t>
      </w:r>
      <w:r w:rsidRPr="00EE47C2">
        <w:rPr>
          <w:rFonts w:ascii="Times New Roman" w:hAnsi="Times New Roman" w:cs="Times New Roman"/>
        </w:rPr>
        <w:t xml:space="preserve">(niesegregowane zmieszane odpady komunalne oraz odpady zbierane selektywnie). </w:t>
      </w:r>
      <w:r w:rsidRPr="00EE47C2">
        <w:rPr>
          <w:rFonts w:ascii="Times New Roman" w:hAnsi="Times New Roman" w:cs="Times New Roman"/>
        </w:rPr>
        <w:tab/>
        <w:t>Zamawiający będzie weryfikował ilości odpadów</w:t>
      </w:r>
      <w:r w:rsidR="00F46F09">
        <w:rPr>
          <w:rFonts w:ascii="Times New Roman" w:hAnsi="Times New Roman" w:cs="Times New Roman"/>
        </w:rPr>
        <w:t xml:space="preserve"> z kwitów wagowych z ilościami </w:t>
      </w:r>
      <w:r w:rsidRPr="00EE47C2">
        <w:rPr>
          <w:rFonts w:ascii="Times New Roman" w:hAnsi="Times New Roman" w:cs="Times New Roman"/>
        </w:rPr>
        <w:t xml:space="preserve">wykazanymi w Raporcie miesięcznym oraz Kartach Przekazania Odpadów </w:t>
      </w:r>
      <w:r w:rsidRPr="00EE47C2">
        <w:rPr>
          <w:rFonts w:ascii="Times New Roman" w:hAnsi="Times New Roman" w:cs="Times New Roman"/>
        </w:rPr>
        <w:tab/>
        <w:t>Komunalnych (KPOK).</w:t>
      </w:r>
    </w:p>
    <w:p w:rsidR="00EA2A01" w:rsidRPr="00EE47C2" w:rsidRDefault="00EA2A01" w:rsidP="00EA2A01">
      <w:pPr>
        <w:numPr>
          <w:ilvl w:val="0"/>
          <w:numId w:val="34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jest zobowiązany do bieżącego przekazywania adresów nieruchomości, na których zamieszkują mieszkańcy i na których powstają odpady, a nie ujętych w wykazie nieruchomości objętych przedmiotem zamówienia przekazanym przez Zamawiającego.</w:t>
      </w:r>
    </w:p>
    <w:p w:rsidR="00EA2A01" w:rsidRPr="00EE47C2" w:rsidRDefault="00EA2A01" w:rsidP="00EA2A01">
      <w:pPr>
        <w:numPr>
          <w:ilvl w:val="0"/>
          <w:numId w:val="34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7C2">
        <w:rPr>
          <w:rFonts w:ascii="Times New Roman" w:hAnsi="Times New Roman" w:cs="Times New Roman"/>
        </w:rPr>
        <w:t>Wykonawca stosownie do treści art. 9n ustawy z dnia 13 września 1996 r. o utrzymaniu czystości i porządku w gminach (t.j. Dz. U. z 202</w:t>
      </w:r>
      <w:r w:rsidR="00FB0BB0">
        <w:rPr>
          <w:rFonts w:ascii="Times New Roman" w:hAnsi="Times New Roman" w:cs="Times New Roman"/>
        </w:rPr>
        <w:t xml:space="preserve">5 r. poz. 733) </w:t>
      </w:r>
      <w:r w:rsidRPr="00EE47C2">
        <w:rPr>
          <w:rFonts w:ascii="Times New Roman" w:hAnsi="Times New Roman" w:cs="Times New Roman"/>
        </w:rPr>
        <w:t xml:space="preserve">obowiązany jest do sporządzania rocznych sprawozdań i przekazywania ich Wójtowi Gminy </w:t>
      </w:r>
      <w:r w:rsidR="00866021">
        <w:rPr>
          <w:rFonts w:ascii="Times New Roman" w:hAnsi="Times New Roman" w:cs="Times New Roman"/>
        </w:rPr>
        <w:t>Miastków Kościelny</w:t>
      </w:r>
      <w:r w:rsidRPr="00EE47C2">
        <w:rPr>
          <w:rFonts w:ascii="Times New Roman" w:hAnsi="Times New Roman" w:cs="Times New Roman"/>
        </w:rPr>
        <w:t xml:space="preserve"> w terminie do dnia 31 stycznia za poprzedni rok kalendarzowy. Razem ze sprawozdaniem Wykonawca przekaże potwierdzone za zgodność z oryginałem kopie dokumentów potwierdzających recykling (DPR).</w:t>
      </w:r>
    </w:p>
    <w:p w:rsidR="00EA2A01" w:rsidRPr="00EE47C2" w:rsidRDefault="00EA2A01" w:rsidP="00EA2A01">
      <w:pPr>
        <w:pStyle w:val="Standard"/>
        <w:widowControl/>
        <w:numPr>
          <w:ilvl w:val="0"/>
          <w:numId w:val="34"/>
        </w:num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EE47C2">
        <w:rPr>
          <w:rFonts w:ascii="Times New Roman" w:hAnsi="Times New Roman" w:cs="Times New Roman"/>
          <w:sz w:val="22"/>
          <w:szCs w:val="22"/>
        </w:rPr>
        <w:t xml:space="preserve">Wykonawca zobowiązany jest do sporządzania innych sprawozdań lub dokumentów, jeżeli ich sporządzenie stanie się wymagane w trakcie realizacji przedmiotu zamówienia, na podstawie powszechnie obowiązujących przepisów prawa, dla podmiotów realizujących usługi odbioru </w:t>
      </w:r>
      <w:r w:rsidR="00FB0BB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E47C2">
        <w:rPr>
          <w:rFonts w:ascii="Times New Roman" w:hAnsi="Times New Roman" w:cs="Times New Roman"/>
          <w:sz w:val="22"/>
          <w:szCs w:val="22"/>
        </w:rPr>
        <w:t>i zagospodarowania odpadów;</w:t>
      </w:r>
    </w:p>
    <w:p w:rsidR="00EA2A01" w:rsidRPr="00EE47C2" w:rsidRDefault="00EA2A01" w:rsidP="00EA2A01">
      <w:pPr>
        <w:jc w:val="both"/>
        <w:rPr>
          <w:rFonts w:ascii="Times New Roman" w:hAnsi="Times New Roman" w:cs="Times New Roman"/>
        </w:rPr>
      </w:pPr>
    </w:p>
    <w:sectPr w:rsidR="00EA2A01" w:rsidRPr="00EE4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B8" w:rsidRDefault="00B648B8" w:rsidP="004D61F9">
      <w:pPr>
        <w:spacing w:after="0" w:line="240" w:lineRule="auto"/>
      </w:pPr>
      <w:r>
        <w:separator/>
      </w:r>
    </w:p>
  </w:endnote>
  <w:endnote w:type="continuationSeparator" w:id="0">
    <w:p w:rsidR="00B648B8" w:rsidRDefault="00B648B8" w:rsidP="004D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B8" w:rsidRDefault="00B648B8" w:rsidP="004D61F9">
      <w:pPr>
        <w:spacing w:after="0" w:line="240" w:lineRule="auto"/>
      </w:pPr>
      <w:r>
        <w:separator/>
      </w:r>
    </w:p>
  </w:footnote>
  <w:footnote w:type="continuationSeparator" w:id="0">
    <w:p w:rsidR="00B648B8" w:rsidRDefault="00B648B8" w:rsidP="004D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"/>
      <w:lvlJc w:val="left"/>
      <w:pPr>
        <w:ind w:left="437" w:hanging="30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6" w:hanging="301"/>
      </w:pPr>
      <w:rPr>
        <w:rFonts w:cs="Times New Roman"/>
        <w:b/>
        <w:bCs/>
        <w:spacing w:val="-1"/>
        <w:w w:val="100"/>
      </w:rPr>
    </w:lvl>
    <w:lvl w:ilvl="2">
      <w:start w:val="1"/>
      <w:numFmt w:val="decimal"/>
      <w:lvlText w:val="%3)"/>
      <w:lvlJc w:val="left"/>
      <w:pPr>
        <w:ind w:left="817" w:hanging="424"/>
      </w:pPr>
      <w:rPr>
        <w:rFonts w:cs="Times New Roman"/>
        <w:b w:val="0"/>
        <w:bCs w:val="0"/>
        <w:spacing w:val="-1"/>
        <w:w w:val="100"/>
      </w:rPr>
    </w:lvl>
    <w:lvl w:ilvl="3">
      <w:numFmt w:val="bullet"/>
      <w:lvlText w:val="•"/>
      <w:lvlJc w:val="left"/>
      <w:pPr>
        <w:ind w:left="840" w:hanging="424"/>
      </w:pPr>
    </w:lvl>
    <w:lvl w:ilvl="4">
      <w:numFmt w:val="bullet"/>
      <w:lvlText w:val="•"/>
      <w:lvlJc w:val="left"/>
      <w:pPr>
        <w:ind w:left="2220" w:hanging="424"/>
      </w:pPr>
    </w:lvl>
    <w:lvl w:ilvl="5">
      <w:numFmt w:val="bullet"/>
      <w:lvlText w:val="•"/>
      <w:lvlJc w:val="left"/>
      <w:pPr>
        <w:ind w:left="3600" w:hanging="424"/>
      </w:pPr>
    </w:lvl>
    <w:lvl w:ilvl="6">
      <w:numFmt w:val="bullet"/>
      <w:lvlText w:val="•"/>
      <w:lvlJc w:val="left"/>
      <w:pPr>
        <w:ind w:left="4980" w:hanging="424"/>
      </w:pPr>
    </w:lvl>
    <w:lvl w:ilvl="7">
      <w:numFmt w:val="bullet"/>
      <w:lvlText w:val="•"/>
      <w:lvlJc w:val="left"/>
      <w:pPr>
        <w:ind w:left="6360" w:hanging="424"/>
      </w:pPr>
    </w:lvl>
    <w:lvl w:ilvl="8">
      <w:numFmt w:val="bullet"/>
      <w:lvlText w:val="•"/>
      <w:lvlJc w:val="left"/>
      <w:pPr>
        <w:ind w:left="7740" w:hanging="42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81" w:hanging="286"/>
      </w:pPr>
      <w:rPr>
        <w:rFonts w:ascii="Bookman Old Style" w:hAnsi="Bookman Old Style" w:cs="Bookman Old Style"/>
        <w:b/>
        <w:bCs/>
        <w:spacing w:val="-1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1179" w:hanging="416"/>
      </w:pPr>
      <w:rPr>
        <w:rFonts w:cs="Times New Roman"/>
        <w:b w:val="0"/>
        <w:bCs w:val="0"/>
        <w:spacing w:val="-1"/>
        <w:w w:val="100"/>
      </w:rPr>
    </w:lvl>
    <w:lvl w:ilvl="2">
      <w:start w:val="1"/>
      <w:numFmt w:val="lowerLetter"/>
      <w:lvlText w:val="%3)"/>
      <w:lvlJc w:val="left"/>
      <w:pPr>
        <w:ind w:left="1413" w:hanging="416"/>
      </w:pPr>
      <w:rPr>
        <w:rFonts w:ascii="Bookman Old Style" w:hAnsi="Bookman Old Style" w:cs="Bookman Old Style"/>
        <w:b w:val="0"/>
        <w:bCs w:val="0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1420" w:hanging="416"/>
      </w:pPr>
    </w:lvl>
    <w:lvl w:ilvl="4">
      <w:numFmt w:val="bullet"/>
      <w:lvlText w:val="•"/>
      <w:lvlJc w:val="left"/>
      <w:pPr>
        <w:ind w:left="2720" w:hanging="416"/>
      </w:pPr>
    </w:lvl>
    <w:lvl w:ilvl="5">
      <w:numFmt w:val="bullet"/>
      <w:lvlText w:val="•"/>
      <w:lvlJc w:val="left"/>
      <w:pPr>
        <w:ind w:left="4020" w:hanging="416"/>
      </w:pPr>
    </w:lvl>
    <w:lvl w:ilvl="6">
      <w:numFmt w:val="bullet"/>
      <w:lvlText w:val="•"/>
      <w:lvlJc w:val="left"/>
      <w:pPr>
        <w:ind w:left="5320" w:hanging="416"/>
      </w:pPr>
    </w:lvl>
    <w:lvl w:ilvl="7">
      <w:numFmt w:val="bullet"/>
      <w:lvlText w:val="•"/>
      <w:lvlJc w:val="left"/>
      <w:pPr>
        <w:ind w:left="6620" w:hanging="416"/>
      </w:pPr>
    </w:lvl>
    <w:lvl w:ilvl="8">
      <w:numFmt w:val="bullet"/>
      <w:lvlText w:val="•"/>
      <w:lvlJc w:val="left"/>
      <w:pPr>
        <w:ind w:left="7920" w:hanging="416"/>
      </w:pPr>
    </w:lvl>
  </w:abstractNum>
  <w:abstractNum w:abstractNumId="2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1198" w:hanging="283"/>
      </w:pPr>
      <w:rPr>
        <w:b w:val="0"/>
        <w:w w:val="100"/>
      </w:rPr>
    </w:lvl>
    <w:lvl w:ilvl="1">
      <w:numFmt w:val="bullet"/>
      <w:lvlText w:val="•"/>
      <w:lvlJc w:val="left"/>
      <w:pPr>
        <w:ind w:left="2130" w:hanging="283"/>
      </w:pPr>
    </w:lvl>
    <w:lvl w:ilvl="2">
      <w:numFmt w:val="bullet"/>
      <w:lvlText w:val="•"/>
      <w:lvlJc w:val="left"/>
      <w:pPr>
        <w:ind w:left="3060" w:hanging="283"/>
      </w:pPr>
    </w:lvl>
    <w:lvl w:ilvl="3">
      <w:numFmt w:val="bullet"/>
      <w:lvlText w:val="•"/>
      <w:lvlJc w:val="left"/>
      <w:pPr>
        <w:ind w:left="3990" w:hanging="283"/>
      </w:pPr>
    </w:lvl>
    <w:lvl w:ilvl="4">
      <w:numFmt w:val="bullet"/>
      <w:lvlText w:val="•"/>
      <w:lvlJc w:val="left"/>
      <w:pPr>
        <w:ind w:left="4920" w:hanging="283"/>
      </w:pPr>
    </w:lvl>
    <w:lvl w:ilvl="5">
      <w:numFmt w:val="bullet"/>
      <w:lvlText w:val="•"/>
      <w:lvlJc w:val="left"/>
      <w:pPr>
        <w:ind w:left="5850" w:hanging="283"/>
      </w:pPr>
    </w:lvl>
    <w:lvl w:ilvl="6">
      <w:numFmt w:val="bullet"/>
      <w:lvlText w:val="•"/>
      <w:lvlJc w:val="left"/>
      <w:pPr>
        <w:ind w:left="6780" w:hanging="283"/>
      </w:pPr>
    </w:lvl>
    <w:lvl w:ilvl="7">
      <w:numFmt w:val="bullet"/>
      <w:lvlText w:val="•"/>
      <w:lvlJc w:val="left"/>
      <w:pPr>
        <w:ind w:left="7710" w:hanging="283"/>
      </w:pPr>
    </w:lvl>
    <w:lvl w:ilvl="8">
      <w:numFmt w:val="bullet"/>
      <w:lvlText w:val="•"/>
      <w:lvlJc w:val="left"/>
      <w:pPr>
        <w:ind w:left="8640" w:hanging="283"/>
      </w:pPr>
    </w:lvl>
  </w:abstractNum>
  <w:abstractNum w:abstractNumId="3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401" w:hanging="347"/>
      </w:pPr>
      <w:rPr>
        <w:rFonts w:ascii="Bookman Old Style" w:hAnsi="Bookman Old Style" w:cs="Bookman Old Style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820" w:hanging="347"/>
      </w:pPr>
    </w:lvl>
    <w:lvl w:ilvl="2">
      <w:numFmt w:val="bullet"/>
      <w:lvlText w:val="•"/>
      <w:lvlJc w:val="left"/>
      <w:pPr>
        <w:ind w:left="1895" w:hanging="347"/>
      </w:pPr>
    </w:lvl>
    <w:lvl w:ilvl="3">
      <w:numFmt w:val="bullet"/>
      <w:lvlText w:val="•"/>
      <w:lvlJc w:val="left"/>
      <w:pPr>
        <w:ind w:left="2971" w:hanging="347"/>
      </w:pPr>
    </w:lvl>
    <w:lvl w:ilvl="4">
      <w:numFmt w:val="bullet"/>
      <w:lvlText w:val="•"/>
      <w:lvlJc w:val="left"/>
      <w:pPr>
        <w:ind w:left="4046" w:hanging="347"/>
      </w:pPr>
    </w:lvl>
    <w:lvl w:ilvl="5">
      <w:numFmt w:val="bullet"/>
      <w:lvlText w:val="•"/>
      <w:lvlJc w:val="left"/>
      <w:pPr>
        <w:ind w:left="5122" w:hanging="347"/>
      </w:pPr>
    </w:lvl>
    <w:lvl w:ilvl="6">
      <w:numFmt w:val="bullet"/>
      <w:lvlText w:val="•"/>
      <w:lvlJc w:val="left"/>
      <w:pPr>
        <w:ind w:left="6197" w:hanging="347"/>
      </w:pPr>
    </w:lvl>
    <w:lvl w:ilvl="7">
      <w:numFmt w:val="bullet"/>
      <w:lvlText w:val="•"/>
      <w:lvlJc w:val="left"/>
      <w:pPr>
        <w:ind w:left="7273" w:hanging="347"/>
      </w:pPr>
    </w:lvl>
    <w:lvl w:ilvl="8">
      <w:numFmt w:val="bullet"/>
      <w:lvlText w:val="•"/>
      <w:lvlJc w:val="left"/>
      <w:pPr>
        <w:ind w:left="8348" w:hanging="347"/>
      </w:pPr>
    </w:lvl>
  </w:abstractNum>
  <w:abstractNum w:abstractNumId="4" w15:restartNumberingAfterBreak="0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826" w:hanging="357"/>
      </w:pPr>
      <w:rPr>
        <w:rFonts w:ascii="Bookman Old Style" w:hAnsi="Bookman Old Style" w:cs="Bookman Old Style"/>
        <w:b w:val="0"/>
        <w:bCs w:val="0"/>
        <w:spacing w:val="-4"/>
        <w:w w:val="100"/>
        <w:sz w:val="18"/>
        <w:szCs w:val="18"/>
      </w:rPr>
    </w:lvl>
    <w:lvl w:ilvl="1">
      <w:numFmt w:val="bullet"/>
      <w:lvlText w:val="•"/>
      <w:lvlJc w:val="left"/>
      <w:pPr>
        <w:ind w:left="1788" w:hanging="357"/>
      </w:pPr>
    </w:lvl>
    <w:lvl w:ilvl="2">
      <w:numFmt w:val="bullet"/>
      <w:lvlText w:val="•"/>
      <w:lvlJc w:val="left"/>
      <w:pPr>
        <w:ind w:left="2756" w:hanging="357"/>
      </w:pPr>
    </w:lvl>
    <w:lvl w:ilvl="3">
      <w:numFmt w:val="bullet"/>
      <w:lvlText w:val="•"/>
      <w:lvlJc w:val="left"/>
      <w:pPr>
        <w:ind w:left="3724" w:hanging="357"/>
      </w:pPr>
    </w:lvl>
    <w:lvl w:ilvl="4">
      <w:numFmt w:val="bullet"/>
      <w:lvlText w:val="•"/>
      <w:lvlJc w:val="left"/>
      <w:pPr>
        <w:ind w:left="4692" w:hanging="357"/>
      </w:pPr>
    </w:lvl>
    <w:lvl w:ilvl="5">
      <w:numFmt w:val="bullet"/>
      <w:lvlText w:val="•"/>
      <w:lvlJc w:val="left"/>
      <w:pPr>
        <w:ind w:left="5660" w:hanging="357"/>
      </w:pPr>
    </w:lvl>
    <w:lvl w:ilvl="6">
      <w:numFmt w:val="bullet"/>
      <w:lvlText w:val="•"/>
      <w:lvlJc w:val="left"/>
      <w:pPr>
        <w:ind w:left="6628" w:hanging="357"/>
      </w:pPr>
    </w:lvl>
    <w:lvl w:ilvl="7">
      <w:numFmt w:val="bullet"/>
      <w:lvlText w:val="•"/>
      <w:lvlJc w:val="left"/>
      <w:pPr>
        <w:ind w:left="7596" w:hanging="357"/>
      </w:pPr>
    </w:lvl>
    <w:lvl w:ilvl="8">
      <w:numFmt w:val="bullet"/>
      <w:lvlText w:val="•"/>
      <w:lvlJc w:val="left"/>
      <w:pPr>
        <w:ind w:left="8564" w:hanging="357"/>
      </w:pPr>
    </w:lvl>
  </w:abstractNum>
  <w:abstractNum w:abstractNumId="5" w15:restartNumberingAfterBreak="0">
    <w:nsid w:val="07DB1872"/>
    <w:multiLevelType w:val="multilevel"/>
    <w:tmpl w:val="EB3E43AE"/>
    <w:styleLink w:val="WW8Num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trike w:val="0"/>
        <w:dstrike w:val="0"/>
        <w:color w:val="00000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4E677A6"/>
    <w:multiLevelType w:val="hybridMultilevel"/>
    <w:tmpl w:val="0D1C4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2D4B"/>
    <w:multiLevelType w:val="multilevel"/>
    <w:tmpl w:val="B7548224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18924B96"/>
    <w:multiLevelType w:val="multilevel"/>
    <w:tmpl w:val="1D0A7006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89233A0"/>
    <w:multiLevelType w:val="multilevel"/>
    <w:tmpl w:val="60900F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8CB1DD4"/>
    <w:multiLevelType w:val="hybridMultilevel"/>
    <w:tmpl w:val="9E58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F2A0C"/>
    <w:multiLevelType w:val="multilevel"/>
    <w:tmpl w:val="8E561CCC"/>
    <w:lvl w:ilvl="0">
      <w:start w:val="8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827C11"/>
    <w:multiLevelType w:val="multilevel"/>
    <w:tmpl w:val="CBF29BD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160" w:hanging="360"/>
      </w:pPr>
    </w:lvl>
    <w:lvl w:ilvl="4">
      <w:start w:val="1"/>
      <w:numFmt w:val="lowerLetter"/>
      <w:lvlText w:val="%5)"/>
      <w:lvlJc w:val="left"/>
      <w:pPr>
        <w:ind w:left="2520" w:hanging="360"/>
      </w:pPr>
    </w:lvl>
    <w:lvl w:ilvl="5">
      <w:start w:val="1"/>
      <w:numFmt w:val="lowerLetter"/>
      <w:lvlText w:val="%6)"/>
      <w:lvlJc w:val="left"/>
      <w:pPr>
        <w:ind w:left="2880" w:hanging="360"/>
      </w:pPr>
    </w:lvl>
    <w:lvl w:ilvl="6">
      <w:start w:val="1"/>
      <w:numFmt w:val="lowerLetter"/>
      <w:lvlText w:val="%7)"/>
      <w:lvlJc w:val="left"/>
      <w:pPr>
        <w:ind w:left="3240" w:hanging="360"/>
      </w:pPr>
    </w:lvl>
    <w:lvl w:ilvl="7">
      <w:start w:val="1"/>
      <w:numFmt w:val="lowerLetter"/>
      <w:lvlText w:val="%8)"/>
      <w:lvlJc w:val="left"/>
      <w:pPr>
        <w:ind w:left="3600" w:hanging="360"/>
      </w:pPr>
    </w:lvl>
    <w:lvl w:ilvl="8">
      <w:start w:val="1"/>
      <w:numFmt w:val="lowerLetter"/>
      <w:lvlText w:val="%9)"/>
      <w:lvlJc w:val="left"/>
      <w:pPr>
        <w:ind w:left="3960" w:hanging="360"/>
      </w:pPr>
    </w:lvl>
  </w:abstractNum>
  <w:abstractNum w:abstractNumId="14" w15:restartNumberingAfterBreak="0">
    <w:nsid w:val="32D26E3D"/>
    <w:multiLevelType w:val="multilevel"/>
    <w:tmpl w:val="EB7C86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160" w:hanging="360"/>
      </w:pPr>
    </w:lvl>
    <w:lvl w:ilvl="4">
      <w:start w:val="1"/>
      <w:numFmt w:val="lowerLetter"/>
      <w:lvlText w:val="%5)"/>
      <w:lvlJc w:val="left"/>
      <w:pPr>
        <w:ind w:left="2520" w:hanging="360"/>
      </w:pPr>
    </w:lvl>
    <w:lvl w:ilvl="5">
      <w:start w:val="1"/>
      <w:numFmt w:val="lowerLetter"/>
      <w:lvlText w:val="%6)"/>
      <w:lvlJc w:val="left"/>
      <w:pPr>
        <w:ind w:left="2880" w:hanging="360"/>
      </w:pPr>
    </w:lvl>
    <w:lvl w:ilvl="6">
      <w:start w:val="1"/>
      <w:numFmt w:val="lowerLetter"/>
      <w:lvlText w:val="%7)"/>
      <w:lvlJc w:val="left"/>
      <w:pPr>
        <w:ind w:left="3240" w:hanging="360"/>
      </w:pPr>
    </w:lvl>
    <w:lvl w:ilvl="7">
      <w:start w:val="1"/>
      <w:numFmt w:val="lowerLetter"/>
      <w:lvlText w:val="%8)"/>
      <w:lvlJc w:val="left"/>
      <w:pPr>
        <w:ind w:left="3600" w:hanging="360"/>
      </w:pPr>
    </w:lvl>
    <w:lvl w:ilvl="8">
      <w:start w:val="1"/>
      <w:numFmt w:val="lowerLetter"/>
      <w:lvlText w:val="%9)"/>
      <w:lvlJc w:val="left"/>
      <w:pPr>
        <w:ind w:left="3960" w:hanging="360"/>
      </w:pPr>
    </w:lvl>
  </w:abstractNum>
  <w:abstractNum w:abstractNumId="15" w15:restartNumberingAfterBreak="0">
    <w:nsid w:val="38624DEA"/>
    <w:multiLevelType w:val="multilevel"/>
    <w:tmpl w:val="9FD2E120"/>
    <w:styleLink w:val="WW8Num7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/>
        <w:b w:val="0"/>
        <w:color w:val="00000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ABE56B1"/>
    <w:multiLevelType w:val="multilevel"/>
    <w:tmpl w:val="37B6BC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E85EC0"/>
    <w:multiLevelType w:val="multilevel"/>
    <w:tmpl w:val="69346B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0CD20A0"/>
    <w:multiLevelType w:val="multilevel"/>
    <w:tmpl w:val="BCFCA468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1DF3083"/>
    <w:multiLevelType w:val="multilevel"/>
    <w:tmpl w:val="98D6F6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744163B"/>
    <w:multiLevelType w:val="multilevel"/>
    <w:tmpl w:val="061005DA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bCs/>
        <w:strike w:val="0"/>
        <w:dstrike w:val="0"/>
        <w:color w:val="339966"/>
        <w:sz w:val="24"/>
        <w:szCs w:val="24"/>
        <w:u w:val="none" w:color="000000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1606BDB"/>
    <w:multiLevelType w:val="multilevel"/>
    <w:tmpl w:val="F6EA06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3EF15E9"/>
    <w:multiLevelType w:val="multilevel"/>
    <w:tmpl w:val="A02ADAA8"/>
    <w:lvl w:ilvl="0">
      <w:start w:val="1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63A0153"/>
    <w:multiLevelType w:val="hybridMultilevel"/>
    <w:tmpl w:val="10888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F38DF"/>
    <w:multiLevelType w:val="multilevel"/>
    <w:tmpl w:val="23CCCE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B059B2"/>
    <w:multiLevelType w:val="multilevel"/>
    <w:tmpl w:val="7CD20C38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26278C0"/>
    <w:multiLevelType w:val="hybridMultilevel"/>
    <w:tmpl w:val="DF3A4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D5402"/>
    <w:multiLevelType w:val="multilevel"/>
    <w:tmpl w:val="2452D7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3"/>
  </w:num>
  <w:num w:numId="7">
    <w:abstractNumId w:val="2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4A"/>
    <w:rsid w:val="00016FEC"/>
    <w:rsid w:val="00023B0E"/>
    <w:rsid w:val="00042D3B"/>
    <w:rsid w:val="00060F1A"/>
    <w:rsid w:val="0007797C"/>
    <w:rsid w:val="00086839"/>
    <w:rsid w:val="000C17C0"/>
    <w:rsid w:val="000D2EED"/>
    <w:rsid w:val="0015274E"/>
    <w:rsid w:val="0017727D"/>
    <w:rsid w:val="001A7F1E"/>
    <w:rsid w:val="001B1ACD"/>
    <w:rsid w:val="001F6023"/>
    <w:rsid w:val="00202F82"/>
    <w:rsid w:val="0023287C"/>
    <w:rsid w:val="00236769"/>
    <w:rsid w:val="002404F3"/>
    <w:rsid w:val="00247BC4"/>
    <w:rsid w:val="00272E14"/>
    <w:rsid w:val="00283016"/>
    <w:rsid w:val="002B42F4"/>
    <w:rsid w:val="002B5B6A"/>
    <w:rsid w:val="002E794A"/>
    <w:rsid w:val="00333CF3"/>
    <w:rsid w:val="00342819"/>
    <w:rsid w:val="003465DD"/>
    <w:rsid w:val="00350E49"/>
    <w:rsid w:val="0035354E"/>
    <w:rsid w:val="00361B1A"/>
    <w:rsid w:val="003725B3"/>
    <w:rsid w:val="00385042"/>
    <w:rsid w:val="00391DAC"/>
    <w:rsid w:val="003C1CF2"/>
    <w:rsid w:val="003C56F3"/>
    <w:rsid w:val="00447155"/>
    <w:rsid w:val="00454A18"/>
    <w:rsid w:val="0047272D"/>
    <w:rsid w:val="004810BE"/>
    <w:rsid w:val="004D61F9"/>
    <w:rsid w:val="00580DC7"/>
    <w:rsid w:val="00585F95"/>
    <w:rsid w:val="005B3F13"/>
    <w:rsid w:val="005C242C"/>
    <w:rsid w:val="005C2EE3"/>
    <w:rsid w:val="005C763C"/>
    <w:rsid w:val="0062396A"/>
    <w:rsid w:val="00641921"/>
    <w:rsid w:val="00732916"/>
    <w:rsid w:val="007947B8"/>
    <w:rsid w:val="007A64A8"/>
    <w:rsid w:val="00810C2C"/>
    <w:rsid w:val="00811774"/>
    <w:rsid w:val="00837EB0"/>
    <w:rsid w:val="00866021"/>
    <w:rsid w:val="00866F62"/>
    <w:rsid w:val="008B593C"/>
    <w:rsid w:val="008B7C47"/>
    <w:rsid w:val="008C03AB"/>
    <w:rsid w:val="009125D4"/>
    <w:rsid w:val="00953D38"/>
    <w:rsid w:val="0098313E"/>
    <w:rsid w:val="00985075"/>
    <w:rsid w:val="00996E43"/>
    <w:rsid w:val="009E0112"/>
    <w:rsid w:val="009F04ED"/>
    <w:rsid w:val="00A36A6E"/>
    <w:rsid w:val="00A40CB6"/>
    <w:rsid w:val="00A80E6F"/>
    <w:rsid w:val="00AB2CAD"/>
    <w:rsid w:val="00AC477E"/>
    <w:rsid w:val="00AD0434"/>
    <w:rsid w:val="00B1033D"/>
    <w:rsid w:val="00B14747"/>
    <w:rsid w:val="00B648B8"/>
    <w:rsid w:val="00BD3649"/>
    <w:rsid w:val="00C35C35"/>
    <w:rsid w:val="00C708E7"/>
    <w:rsid w:val="00C92A24"/>
    <w:rsid w:val="00CE1DB4"/>
    <w:rsid w:val="00CF6BF7"/>
    <w:rsid w:val="00D3409A"/>
    <w:rsid w:val="00D4392D"/>
    <w:rsid w:val="00D60363"/>
    <w:rsid w:val="00D87FD5"/>
    <w:rsid w:val="00D90670"/>
    <w:rsid w:val="00DC4C52"/>
    <w:rsid w:val="00DC6B8F"/>
    <w:rsid w:val="00E16635"/>
    <w:rsid w:val="00E377BF"/>
    <w:rsid w:val="00E64C08"/>
    <w:rsid w:val="00E74666"/>
    <w:rsid w:val="00E81D1B"/>
    <w:rsid w:val="00EA2A01"/>
    <w:rsid w:val="00EB3414"/>
    <w:rsid w:val="00EE02E1"/>
    <w:rsid w:val="00EE47C2"/>
    <w:rsid w:val="00EE6EB5"/>
    <w:rsid w:val="00F42A22"/>
    <w:rsid w:val="00F46DEA"/>
    <w:rsid w:val="00F46F09"/>
    <w:rsid w:val="00F855D9"/>
    <w:rsid w:val="00F971CE"/>
    <w:rsid w:val="00FB0BB0"/>
    <w:rsid w:val="00FF0AB1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24C21-85B5-4529-80F5-9B18DEAF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1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1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4D61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D61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0434"/>
  </w:style>
  <w:style w:type="paragraph" w:styleId="Stopka">
    <w:name w:val="footer"/>
    <w:basedOn w:val="Normalny"/>
    <w:link w:val="StopkaZnak"/>
    <w:uiPriority w:val="99"/>
    <w:unhideWhenUsed/>
    <w:rsid w:val="00AD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434"/>
  </w:style>
  <w:style w:type="paragraph" w:styleId="Tekstdymka">
    <w:name w:val="Balloon Text"/>
    <w:basedOn w:val="Normalny"/>
    <w:link w:val="TekstdymkaZnak"/>
    <w:uiPriority w:val="99"/>
    <w:semiHidden/>
    <w:unhideWhenUsed/>
    <w:rsid w:val="00D6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36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A2A01"/>
    <w:pPr>
      <w:tabs>
        <w:tab w:val="left" w:pos="-19562"/>
        <w:tab w:val="left" w:pos="4820"/>
        <w:tab w:val="left" w:pos="5245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2A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A2A0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rsid w:val="00EA2A01"/>
    <w:pPr>
      <w:widowControl/>
      <w:suppressAutoHyphens w:val="0"/>
      <w:autoSpaceDE/>
      <w:autoSpaceDN w:val="0"/>
      <w:spacing w:before="280" w:after="280"/>
    </w:pPr>
    <w:rPr>
      <w:rFonts w:ascii="Times New Roman" w:hAnsi="Times New Roman" w:cs="Times New Roman"/>
      <w:kern w:val="3"/>
      <w:sz w:val="24"/>
      <w:szCs w:val="24"/>
    </w:rPr>
  </w:style>
  <w:style w:type="numbering" w:customStyle="1" w:styleId="WW8Num7">
    <w:name w:val="WW8Num7"/>
    <w:rsid w:val="00EA2A01"/>
    <w:pPr>
      <w:numPr>
        <w:numId w:val="14"/>
      </w:numPr>
    </w:pPr>
  </w:style>
  <w:style w:type="numbering" w:customStyle="1" w:styleId="WW8Num4">
    <w:name w:val="WW8Num4"/>
    <w:rsid w:val="00EA2A01"/>
    <w:pPr>
      <w:numPr>
        <w:numId w:val="18"/>
      </w:numPr>
    </w:pPr>
  </w:style>
  <w:style w:type="numbering" w:customStyle="1" w:styleId="WW8Num5">
    <w:name w:val="WW8Num5"/>
    <w:rsid w:val="00EA2A01"/>
    <w:pPr>
      <w:numPr>
        <w:numId w:val="21"/>
      </w:numPr>
    </w:pPr>
  </w:style>
  <w:style w:type="numbering" w:customStyle="1" w:styleId="WW8Num8">
    <w:name w:val="WW8Num8"/>
    <w:rsid w:val="00EA2A01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3012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Zając</dc:creator>
  <cp:keywords/>
  <dc:description/>
  <cp:lastModifiedBy>Wioletta Ulrich-Juś</cp:lastModifiedBy>
  <cp:revision>8</cp:revision>
  <cp:lastPrinted>2021-11-09T11:45:00Z</cp:lastPrinted>
  <dcterms:created xsi:type="dcterms:W3CDTF">2025-11-04T09:20:00Z</dcterms:created>
  <dcterms:modified xsi:type="dcterms:W3CDTF">2025-11-04T10:46:00Z</dcterms:modified>
</cp:coreProperties>
</file>