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63" w:rsidRDefault="00705B63" w:rsidP="00705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wobec kandydata ubiegającego się o pracę w Gminnym Ośrodku Pomocy Społecznej w </w:t>
      </w:r>
      <w:r w:rsidR="002D7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Miastkowie Kościelnym  na stanowisku Kierownika</w:t>
      </w:r>
    </w:p>
    <w:p w:rsidR="00FD6F85" w:rsidRDefault="00FD6F85" w:rsidP="00705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6F85" w:rsidRPr="00453ABB" w:rsidRDefault="00FD6F85" w:rsidP="00FD6F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705B63" w:rsidRPr="00705B63" w:rsidRDefault="00705B63" w:rsidP="0070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(ADO) podanych w </w:t>
      </w:r>
      <w:r w:rsidR="002D756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dokumentach aplikacyjnych jest Urząd Gminy</w:t>
      </w: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D756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Miastkowie Kościelnym</w:t>
      </w: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reprezentowany przez </w:t>
      </w:r>
      <w:r w:rsidR="002D756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</w:t>
      </w:r>
      <w:r w:rsidR="0060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Rynek 6, 08-420 Miastków </w:t>
      </w:r>
      <w:r w:rsidR="00FD6F85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Kościelny</w:t>
      </w:r>
      <w:r w:rsidR="00603D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kontaktowe inspektora ochrony danych: </w:t>
      </w:r>
      <w:hyperlink r:id="rId7" w:history="1">
        <w:r w:rsidRPr="00705B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inspektor@cbi24.pl</w:t>
        </w:r>
      </w:hyperlink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B63" w:rsidRPr="00705B63" w:rsidRDefault="00705B63" w:rsidP="0070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Zbieranie danych osobowych przez ADO jest niezbędne w celu rekrutacji na wolne stanowisko urzędnicze, w tym na kierownicze stanowisko urzędnicze. Przetwarzanie danych jest niezbędne do wypełnienia obowiązku prawnego ciążącego na administratorze i wynika z ustawy z dnia 26 czerwca 1974 r. Kodeks pracy (Dz. U. z 2018 r. poz. 917 z </w:t>
      </w:r>
      <w:proofErr w:type="spellStart"/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705B63" w:rsidRPr="00705B63" w:rsidRDefault="00705B63" w:rsidP="0070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Zebrane dane osobowe mogą być udostępniane podmiotom uprawnionym na podstawie przepisów prawa. Zebrane dane będą przechowywane przez okres niezbędny do organizacji i przeprowadzenia procesu rekrutacji, a w przypadku zaliczenia Pani/Pana oferty rekrutacyjnej do 5 najlepszych ofert wpisanych do protokołu z naboru, przez okres kolejnych 3 miesięcy licząc od daty zakończenia naboru. Po upływie tego okresu dokumenty aplikacyjne zostaną przez administratora danych zniszczone/ zanonimizowane.  </w:t>
      </w:r>
    </w:p>
    <w:p w:rsidR="00705B63" w:rsidRPr="00705B63" w:rsidRDefault="00705B63" w:rsidP="0070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o ochronie danych osobowych</w:t>
      </w:r>
      <w:r w:rsidRPr="00705B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Pani/Pana prawo do:</w:t>
      </w:r>
    </w:p>
    <w:p w:rsidR="00705B63" w:rsidRPr="00705B63" w:rsidRDefault="00705B63" w:rsidP="00705B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treści swoich danych oraz możliwości ich poprawiania, sprostowania, ograniczenia przetwarzania oraz do przenoszenia swoich danych, </w:t>
      </w:r>
    </w:p>
    <w:p w:rsidR="00705B63" w:rsidRPr="00705B63" w:rsidRDefault="00705B63" w:rsidP="00705B6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i prawo do wniesienia sprzeciwu wobec przetwarzania Państwa danych,</w:t>
      </w:r>
    </w:p>
    <w:p w:rsidR="00705B63" w:rsidRPr="00705B63" w:rsidRDefault="00705B63" w:rsidP="00705B6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15218261"/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w przypadku, gdy przetwarzanie danych odbywa się z naruszeniem przepisów powyższego rozporządzenia tj. Prezesa Urzędu Ochrony Danych Osobowych, ul. Stawki 2, 00-193 Warszawa</w:t>
      </w:r>
      <w:bookmarkEnd w:id="0"/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5B63" w:rsidRPr="00705B63" w:rsidRDefault="00705B63" w:rsidP="0070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jednakże niepodanie informacji wskazanych w art. 22</w:t>
      </w:r>
      <w:r w:rsidRPr="00705B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Kodeksu pracy oraz wynikających z art. 6 ustawy o pracownikach samorządowych (Dz. U. z 2018 r. poz. 1260) spowoduje, że złożona aplikacja nie będzie przez </w:t>
      </w:r>
      <w:r w:rsidR="0060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Miastkowie Kościelnym </w:t>
      </w: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rozpatrywana. </w:t>
      </w:r>
    </w:p>
    <w:p w:rsidR="00705B63" w:rsidRPr="00705B63" w:rsidRDefault="00705B63" w:rsidP="00705B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5B63" w:rsidRPr="00705B63" w:rsidRDefault="00705B63" w:rsidP="00705B63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B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:rsidR="00705B63" w:rsidRPr="00705B63" w:rsidRDefault="00705B63" w:rsidP="00705B63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5B6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(data i czytelny podpis kandydata)</w:t>
      </w:r>
    </w:p>
    <w:p w:rsidR="00705B63" w:rsidRPr="00705B63" w:rsidRDefault="00705B63" w:rsidP="0070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1826" w:rsidRDefault="008B3321">
      <w:bookmarkStart w:id="1" w:name="_GoBack"/>
      <w:bookmarkEnd w:id="1"/>
    </w:p>
    <w:sectPr w:rsidR="004A1826" w:rsidSect="00FD6F8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21" w:rsidRDefault="008B3321" w:rsidP="00705B63">
      <w:pPr>
        <w:spacing w:after="0" w:line="240" w:lineRule="auto"/>
      </w:pPr>
      <w:r>
        <w:separator/>
      </w:r>
    </w:p>
  </w:endnote>
  <w:endnote w:type="continuationSeparator" w:id="0">
    <w:p w:rsidR="008B3321" w:rsidRDefault="008B3321" w:rsidP="0070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21" w:rsidRDefault="008B3321" w:rsidP="00705B63">
      <w:pPr>
        <w:spacing w:after="0" w:line="240" w:lineRule="auto"/>
      </w:pPr>
      <w:r>
        <w:separator/>
      </w:r>
    </w:p>
  </w:footnote>
  <w:footnote w:type="continuationSeparator" w:id="0">
    <w:p w:rsidR="008B3321" w:rsidRDefault="008B3321" w:rsidP="00705B63">
      <w:pPr>
        <w:spacing w:after="0" w:line="240" w:lineRule="auto"/>
      </w:pPr>
      <w:r>
        <w:continuationSeparator/>
      </w:r>
    </w:p>
  </w:footnote>
  <w:footnote w:id="1">
    <w:p w:rsidR="00705B63" w:rsidRPr="00F70D78" w:rsidRDefault="00705B63" w:rsidP="00705B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70D78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70D78">
        <w:t>publ</w:t>
      </w:r>
      <w:proofErr w:type="spellEnd"/>
      <w:r w:rsidRPr="00F70D78">
        <w:t>. Dz. Urz. UE L Nr 119, s.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C5FC8"/>
    <w:multiLevelType w:val="hybridMultilevel"/>
    <w:tmpl w:val="8BBA0A02"/>
    <w:lvl w:ilvl="0" w:tplc="E38296F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E38296F0">
      <w:start w:val="1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91229E8"/>
    <w:multiLevelType w:val="hybridMultilevel"/>
    <w:tmpl w:val="A6E8B4E6"/>
    <w:lvl w:ilvl="0" w:tplc="E38296F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E38296F0">
      <w:start w:val="1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F63601"/>
    <w:multiLevelType w:val="hybridMultilevel"/>
    <w:tmpl w:val="2108B41C"/>
    <w:lvl w:ilvl="0" w:tplc="E38296F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E38296F0">
      <w:start w:val="1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63"/>
    <w:rsid w:val="002D7567"/>
    <w:rsid w:val="00603D96"/>
    <w:rsid w:val="00705B63"/>
    <w:rsid w:val="00846769"/>
    <w:rsid w:val="008B3321"/>
    <w:rsid w:val="00B35EBF"/>
    <w:rsid w:val="00DD0CC5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2ED55-10DE-4C09-BEB0-873EA66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5B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5B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2</cp:revision>
  <dcterms:created xsi:type="dcterms:W3CDTF">2019-08-12T12:21:00Z</dcterms:created>
  <dcterms:modified xsi:type="dcterms:W3CDTF">2019-08-13T08:47:00Z</dcterms:modified>
</cp:coreProperties>
</file>