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ED768D" w:rsidP="00152DD6">
      <w:r>
        <w:t>I.271.</w:t>
      </w:r>
      <w:r w:rsidR="007812F5">
        <w:t>9</w:t>
      </w:r>
      <w:r w:rsidR="001F76A8"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 w:rsidR="001F76A8">
        <w:rPr>
          <w:b/>
          <w:sz w:val="28"/>
        </w:rPr>
        <w:t>6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7812F5" w:rsidRDefault="00152DD6" w:rsidP="007812F5">
      <w:pPr>
        <w:jc w:val="both"/>
        <w:rPr>
          <w:i/>
        </w:rPr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</w:p>
    <w:p w:rsidR="007812F5" w:rsidRDefault="00152DD6" w:rsidP="007812F5">
      <w:pPr>
        <w:jc w:val="center"/>
      </w:pPr>
      <w:r w:rsidRPr="00152DD6">
        <w:t>„</w:t>
      </w:r>
      <w:r w:rsidR="007812F5">
        <w:t>Odbudowa nawierzchni dróg gminnych w miejscowości</w:t>
      </w:r>
    </w:p>
    <w:p w:rsidR="007812F5" w:rsidRDefault="007812F5" w:rsidP="007812F5">
      <w:pPr>
        <w:jc w:val="center"/>
      </w:pPr>
      <w:r>
        <w:t>Zgórze gm. Miastkó</w:t>
      </w:r>
      <w:bookmarkStart w:id="0" w:name="_GoBack"/>
      <w:bookmarkEnd w:id="0"/>
      <w:r>
        <w:t>w Kościelny</w:t>
      </w:r>
      <w:r w:rsidR="00152DD6" w:rsidRPr="00152DD6">
        <w:t>”</w:t>
      </w:r>
      <w:r w:rsidR="00545F61">
        <w:t>,</w:t>
      </w:r>
    </w:p>
    <w:p w:rsidR="00152DD6" w:rsidRPr="00ED768D" w:rsidRDefault="00152DD6" w:rsidP="007812F5">
      <w:pPr>
        <w:jc w:val="both"/>
      </w:pP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152DD6"/>
    <w:rsid w:val="001F76A8"/>
    <w:rsid w:val="004541B5"/>
    <w:rsid w:val="00545F61"/>
    <w:rsid w:val="007812F5"/>
    <w:rsid w:val="009C7923"/>
    <w:rsid w:val="00C95D0A"/>
    <w:rsid w:val="00ED768D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8</cp:revision>
  <dcterms:created xsi:type="dcterms:W3CDTF">2018-01-11T12:35:00Z</dcterms:created>
  <dcterms:modified xsi:type="dcterms:W3CDTF">2018-07-17T07:20:00Z</dcterms:modified>
</cp:coreProperties>
</file>