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 xml:space="preserve">Gminnej Komisji Wyborczej w Miastkowie Kościelnym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18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 xml:space="preserve">wyborach do Rady Gminy Miastków Kościelny</w:t>
      </w:r>
      <w:r w:rsidR="00AB5AED" w:rsidRPr="00CE65F5">
        <w:rPr>
          <w:b/>
        </w:rPr>
        <w:t xml:space="preserve"> </w:t>
      </w:r>
      <w:r w:rsidRPr="00CE65F5">
        <w:rPr>
          <w:b/>
        </w:rPr>
        <w:t xml:space="preserve"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 xml:space="preserve">(</w:t>
      </w:r>
      <w:r w:rsidR="00B0157B" w:rsidRPr="00B0157B">
        <w:rPr>
          <w:rFonts w:ascii="Times New Roman" w:hAnsi="Times New Roman" w:cs="Times New Roman"/>
        </w:rPr>
        <w:t xml:space="preserve">Dz. U. z 2023 r. poz. 2408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 xml:space="preserve"/>
      </w:r>
      <w:r w:rsidRPr="00CE65F5">
        <w:rPr>
          <w:rFonts w:ascii="Times New Roman" w:hAnsi="Times New Roman" w:cs="Times New Roman"/>
        </w:rPr>
        <w:t xml:space="preserve">Gminna Komisja Wyborcza w Miastkowie Kościelnym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 xml:space="preserve"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4A61B2" w:rsidRPr="00CE65F5">
        <w:t>Listom</w:t>
      </w:r>
      <w:r w:rsidR="0074766D" w:rsidRPr="00CE65F5">
        <w:t xml:space="preserve"> kandydatów komitetu wyborczego niespełniającego</w:t>
      </w:r>
      <w:r w:rsidR="00F06EF9" w:rsidRPr="00CE65F5">
        <w:t xml:space="preserve"> </w:t>
      </w:r>
      <w:r w:rsidR="0074766D" w:rsidRPr="00CE65F5">
        <w:t>żadnego z warunków określonych w art. 409 Kodeksu w</w:t>
      </w:r>
      <w:r w:rsidR="004A61B2" w:rsidRPr="00CE65F5">
        <w:t xml:space="preserve">yborczego, zarejestrowanym</w:t>
      </w:r>
      <w:r w:rsidR="0074766D" w:rsidRPr="00CE65F5">
        <w:t xml:space="preserve"> w więcej niż jednym okręgu wyborczym w wyborach do Rady Gminy Miastków Kościelny, przyznano następujący numer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RAZEM DLA GMINY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zarejestrowanym w jednym okręgu wyborczym w wyborach do Rady Gminy Miastków Kościelny, przyznano następujące numery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ALEKSANDRY KOSIOREK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RAFAŁA WALENDY</w:t>
            </w:r>
          </w:p>
        </w:tc>
      </w:tr>
    </w:tbl>
    <w:p w:rsidR="007A6AB9" w:rsidRPr="00CE65F5" w:rsidRDefault="002B43AF" w:rsidP="007A6AB9">
      <w:pPr>
        <w:spacing w:line="240" w:lineRule="auto"/>
      </w:pPr>
      <w:r w:rsidRPr="00CE65F5">
        <w:lastRenderedPageBreak/>
        <w:t xml:space="preserve"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 xml:space="preserve">Gminnej Komisji Wyborczej w Miastkowie Kościelnym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 xml:space="preserve">Anna Baran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